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2E6286" w14:textId="3968393F" w:rsidR="00435608" w:rsidRDefault="00435608">
      <w:pPr>
        <w:spacing w:before="84" w:line="359" w:lineRule="exact"/>
        <w:ind w:left="362" w:right="160"/>
        <w:jc w:val="center"/>
        <w:rPr>
          <w:rFonts w:ascii="Garamond"/>
          <w:b/>
          <w:color w:val="16355C"/>
          <w:spacing w:val="-2"/>
          <w:sz w:val="32"/>
        </w:rPr>
      </w:pPr>
      <w:r>
        <w:rPr>
          <w:rFonts w:ascii="Garamond"/>
          <w:b/>
          <w:noProof/>
          <w:color w:val="16355C"/>
          <w:spacing w:val="-2"/>
          <w:sz w:val="32"/>
        </w:rPr>
        <w:drawing>
          <wp:anchor distT="0" distB="0" distL="114300" distR="114300" simplePos="0" relativeHeight="251659264" behindDoc="0" locked="0" layoutInCell="1" allowOverlap="1" wp14:anchorId="356EFC81" wp14:editId="7A13C0D6">
            <wp:simplePos x="0" y="0"/>
            <wp:positionH relativeFrom="column">
              <wp:posOffset>231775</wp:posOffset>
            </wp:positionH>
            <wp:positionV relativeFrom="paragraph">
              <wp:posOffset>248920</wp:posOffset>
            </wp:positionV>
            <wp:extent cx="1167765" cy="972820"/>
            <wp:effectExtent l="0" t="0" r="0" b="0"/>
            <wp:wrapThrough wrapText="bothSides">
              <wp:wrapPolygon edited="0">
                <wp:start x="0" y="0"/>
                <wp:lineTo x="0" y="21149"/>
                <wp:lineTo x="21142" y="21149"/>
                <wp:lineTo x="21142" y="0"/>
                <wp:lineTo x="0" y="0"/>
              </wp:wrapPolygon>
            </wp:wrapThrough>
            <wp:docPr id="47923461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9234618" name="Picture 479234618"/>
                    <pic:cNvPicPr/>
                  </pic:nvPicPr>
                  <pic:blipFill>
                    <a:blip r:embed="rId7">
                      <a:extLst>
                        <a:ext uri="{28A0092B-C50C-407E-A947-70E740481C1C}">
                          <a14:useLocalDpi xmlns:a14="http://schemas.microsoft.com/office/drawing/2010/main" val="0"/>
                        </a:ext>
                      </a:extLst>
                    </a:blip>
                    <a:stretch>
                      <a:fillRect/>
                    </a:stretch>
                  </pic:blipFill>
                  <pic:spPr>
                    <a:xfrm flipH="1">
                      <a:off x="0" y="0"/>
                      <a:ext cx="1167765" cy="972820"/>
                    </a:xfrm>
                    <a:prstGeom prst="rect">
                      <a:avLst/>
                    </a:prstGeom>
                  </pic:spPr>
                </pic:pic>
              </a:graphicData>
            </a:graphic>
            <wp14:sizeRelH relativeFrom="margin">
              <wp14:pctWidth>0</wp14:pctWidth>
            </wp14:sizeRelH>
            <wp14:sizeRelV relativeFrom="margin">
              <wp14:pctHeight>0</wp14:pctHeight>
            </wp14:sizeRelV>
          </wp:anchor>
        </w:drawing>
      </w:r>
    </w:p>
    <w:p w14:paraId="0B5E7CF1" w14:textId="162F8E06" w:rsidR="00435608" w:rsidRDefault="00435608" w:rsidP="00435608">
      <w:pPr>
        <w:spacing w:before="84" w:line="359" w:lineRule="exact"/>
        <w:ind w:left="362" w:right="160"/>
        <w:rPr>
          <w:rFonts w:ascii="Garamond"/>
          <w:b/>
          <w:color w:val="16355C"/>
          <w:spacing w:val="-2"/>
          <w:sz w:val="32"/>
        </w:rPr>
      </w:pPr>
    </w:p>
    <w:p w14:paraId="3C6D5085" w14:textId="6980989E" w:rsidR="00840CCD" w:rsidRDefault="00000000" w:rsidP="00435608">
      <w:pPr>
        <w:spacing w:before="84" w:line="359" w:lineRule="exact"/>
        <w:ind w:left="362" w:right="160"/>
        <w:rPr>
          <w:rFonts w:ascii="Garamond"/>
          <w:b/>
          <w:sz w:val="32"/>
        </w:rPr>
      </w:pPr>
      <w:r>
        <w:rPr>
          <w:rFonts w:ascii="Garamond"/>
          <w:b/>
          <w:noProof/>
          <w:sz w:val="32"/>
        </w:rPr>
        <mc:AlternateContent>
          <mc:Choice Requires="wps">
            <w:drawing>
              <wp:anchor distT="0" distB="0" distL="0" distR="0" simplePos="0" relativeHeight="15729152" behindDoc="0" locked="0" layoutInCell="1" allowOverlap="1" wp14:anchorId="4EFD189A" wp14:editId="5EA5B7C4">
                <wp:simplePos x="0" y="0"/>
                <wp:positionH relativeFrom="page">
                  <wp:posOffset>900430</wp:posOffset>
                </wp:positionH>
                <wp:positionV relativeFrom="page">
                  <wp:posOffset>9908136</wp:posOffset>
                </wp:positionV>
                <wp:extent cx="5755640" cy="1270"/>
                <wp:effectExtent l="0" t="0" r="0" b="0"/>
                <wp:wrapNone/>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55640" cy="1270"/>
                        </a:xfrm>
                        <a:custGeom>
                          <a:avLst/>
                          <a:gdLst/>
                          <a:ahLst/>
                          <a:cxnLst/>
                          <a:rect l="l" t="t" r="r" b="b"/>
                          <a:pathLst>
                            <a:path w="5755640">
                              <a:moveTo>
                                <a:pt x="0" y="0"/>
                              </a:moveTo>
                              <a:lnTo>
                                <a:pt x="5755640" y="0"/>
                              </a:lnTo>
                            </a:path>
                          </a:pathLst>
                        </a:custGeom>
                        <a:ln w="6350">
                          <a:solidFill>
                            <a:srgbClr val="FE2500"/>
                          </a:solidFill>
                          <a:prstDash val="solid"/>
                        </a:ln>
                      </wps:spPr>
                      <wps:bodyPr wrap="square" lIns="0" tIns="0" rIns="0" bIns="0" rtlCol="0">
                        <a:prstTxWarp prst="textNoShape">
                          <a:avLst/>
                        </a:prstTxWarp>
                        <a:noAutofit/>
                      </wps:bodyPr>
                    </wps:wsp>
                  </a:graphicData>
                </a:graphic>
              </wp:anchor>
            </w:drawing>
          </mc:Choice>
          <mc:Fallback>
            <w:pict>
              <v:shape w14:anchorId="5898EFA0" id="Graphic 2" o:spid="_x0000_s1026" style="position:absolute;margin-left:70.9pt;margin-top:780.15pt;width:453.2pt;height:.1pt;z-index:15729152;visibility:visible;mso-wrap-style:square;mso-wrap-distance-left:0;mso-wrap-distance-top:0;mso-wrap-distance-right:0;mso-wrap-distance-bottom:0;mso-position-horizontal:absolute;mso-position-horizontal-relative:page;mso-position-vertical:absolute;mso-position-vertical-relative:page;v-text-anchor:top" coordsize="575564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" path="m,l5755640,e" filled="f" strokecolor="#fe2500" strokeweight=".5pt">
                <v:path arrowok="t"/>
                <w10:wrap anchorx="page" anchory="page"/>
              </v:shape>
            </w:pict>
          </mc:Fallback>
        </mc:AlternateContent>
      </w:r>
      <w:r w:rsidR="00435608">
        <w:rPr>
          <w:rFonts w:ascii="Garamond"/>
          <w:b/>
          <w:color w:val="16355C"/>
          <w:spacing w:val="-2"/>
          <w:sz w:val="32"/>
        </w:rPr>
        <w:t xml:space="preserve">       </w:t>
      </w:r>
      <w:r>
        <w:rPr>
          <w:rFonts w:ascii="Garamond"/>
          <w:b/>
          <w:color w:val="16355C"/>
          <w:spacing w:val="-2"/>
          <w:sz w:val="32"/>
        </w:rPr>
        <w:t>AHEPA</w:t>
      </w:r>
      <w:r>
        <w:rPr>
          <w:rFonts w:ascii="Garamond"/>
          <w:b/>
          <w:color w:val="16355C"/>
          <w:spacing w:val="-15"/>
          <w:sz w:val="32"/>
        </w:rPr>
        <w:t xml:space="preserve"> </w:t>
      </w:r>
      <w:r>
        <w:rPr>
          <w:rFonts w:ascii="Garamond"/>
          <w:b/>
          <w:color w:val="16355C"/>
          <w:spacing w:val="-2"/>
          <w:sz w:val="32"/>
        </w:rPr>
        <w:t>VICTORIA</w:t>
      </w:r>
      <w:r w:rsidR="00FF4116">
        <w:rPr>
          <w:rFonts w:ascii="Garamond"/>
          <w:b/>
          <w:color w:val="16355C"/>
          <w:spacing w:val="-2"/>
          <w:sz w:val="32"/>
        </w:rPr>
        <w:t xml:space="preserve"> Inc.</w:t>
      </w:r>
    </w:p>
    <w:p w14:paraId="48B6CB91" w14:textId="77777777" w:rsidR="00840CCD" w:rsidRDefault="00000000" w:rsidP="00A001AE">
      <w:pPr>
        <w:spacing w:line="179" w:lineRule="exact"/>
        <w:ind w:left="362" w:right="135" w:firstLine="358"/>
        <w:rPr>
          <w:rFonts w:ascii="Garamond"/>
          <w:sz w:val="16"/>
        </w:rPr>
      </w:pPr>
      <w:r>
        <w:rPr>
          <w:rFonts w:ascii="Garamond"/>
          <w:b/>
          <w:color w:val="16355C"/>
          <w:sz w:val="16"/>
        </w:rPr>
        <w:t>A</w:t>
      </w:r>
      <w:r>
        <w:rPr>
          <w:rFonts w:ascii="Garamond"/>
          <w:color w:val="16355C"/>
          <w:sz w:val="16"/>
        </w:rPr>
        <w:t>ustralian</w:t>
      </w:r>
      <w:r>
        <w:rPr>
          <w:rFonts w:ascii="Garamond"/>
          <w:color w:val="16355C"/>
          <w:spacing w:val="-3"/>
          <w:sz w:val="16"/>
        </w:rPr>
        <w:t xml:space="preserve"> </w:t>
      </w:r>
      <w:r>
        <w:rPr>
          <w:rFonts w:ascii="Garamond"/>
          <w:b/>
          <w:color w:val="16355C"/>
          <w:sz w:val="16"/>
        </w:rPr>
        <w:t>H</w:t>
      </w:r>
      <w:r>
        <w:rPr>
          <w:rFonts w:ascii="Garamond"/>
          <w:color w:val="16355C"/>
          <w:sz w:val="16"/>
        </w:rPr>
        <w:t>ellenic</w:t>
      </w:r>
      <w:r>
        <w:rPr>
          <w:rFonts w:ascii="Garamond"/>
          <w:color w:val="16355C"/>
          <w:spacing w:val="-3"/>
          <w:sz w:val="16"/>
        </w:rPr>
        <w:t xml:space="preserve"> </w:t>
      </w:r>
      <w:r>
        <w:rPr>
          <w:rFonts w:ascii="Garamond"/>
          <w:b/>
          <w:color w:val="16355C"/>
          <w:sz w:val="16"/>
        </w:rPr>
        <w:t>E</w:t>
      </w:r>
      <w:r>
        <w:rPr>
          <w:rFonts w:ascii="Garamond"/>
          <w:color w:val="16355C"/>
          <w:sz w:val="16"/>
        </w:rPr>
        <w:t>ducational</w:t>
      </w:r>
      <w:r>
        <w:rPr>
          <w:rFonts w:ascii="Garamond"/>
          <w:color w:val="16355C"/>
          <w:spacing w:val="-3"/>
          <w:sz w:val="16"/>
        </w:rPr>
        <w:t xml:space="preserve"> </w:t>
      </w:r>
      <w:r>
        <w:rPr>
          <w:rFonts w:ascii="Garamond"/>
          <w:b/>
          <w:color w:val="16355C"/>
          <w:sz w:val="16"/>
        </w:rPr>
        <w:t>P</w:t>
      </w:r>
      <w:r>
        <w:rPr>
          <w:rFonts w:ascii="Garamond"/>
          <w:color w:val="16355C"/>
          <w:sz w:val="16"/>
        </w:rPr>
        <w:t>rogressive</w:t>
      </w:r>
      <w:r>
        <w:rPr>
          <w:rFonts w:ascii="Garamond"/>
          <w:color w:val="16355C"/>
          <w:spacing w:val="-3"/>
          <w:sz w:val="16"/>
        </w:rPr>
        <w:t xml:space="preserve"> </w:t>
      </w:r>
      <w:r>
        <w:rPr>
          <w:rFonts w:ascii="Garamond"/>
          <w:b/>
          <w:color w:val="16355C"/>
          <w:spacing w:val="-2"/>
          <w:sz w:val="16"/>
        </w:rPr>
        <w:t>A</w:t>
      </w:r>
      <w:r>
        <w:rPr>
          <w:rFonts w:ascii="Garamond"/>
          <w:color w:val="16355C"/>
          <w:spacing w:val="-2"/>
          <w:sz w:val="16"/>
        </w:rPr>
        <w:t>ssociation</w:t>
      </w:r>
    </w:p>
    <w:p w14:paraId="0CE945C0" w14:textId="6C258B46" w:rsidR="00A001AE" w:rsidRDefault="00000000" w:rsidP="00A001AE">
      <w:pPr>
        <w:spacing w:line="292" w:lineRule="auto"/>
        <w:ind w:left="3600" w:right="-7"/>
        <w:rPr>
          <w:rFonts w:ascii="Garamond" w:hAnsi="Garamond"/>
          <w:b/>
          <w:color w:val="16355C"/>
          <w:spacing w:val="-4"/>
          <w:sz w:val="16"/>
        </w:rPr>
      </w:pPr>
      <w:r>
        <w:rPr>
          <w:rFonts w:ascii="Garamond" w:hAnsi="Garamond"/>
          <w:b/>
          <w:color w:val="16355C"/>
          <w:sz w:val="16"/>
        </w:rPr>
        <w:t>Established</w:t>
      </w:r>
      <w:r>
        <w:rPr>
          <w:rFonts w:ascii="Garamond" w:hAnsi="Garamond"/>
          <w:b/>
          <w:color w:val="16355C"/>
          <w:spacing w:val="-4"/>
          <w:sz w:val="16"/>
        </w:rPr>
        <w:t xml:space="preserve"> </w:t>
      </w:r>
      <w:r>
        <w:rPr>
          <w:rFonts w:ascii="Garamond" w:hAnsi="Garamond"/>
          <w:b/>
          <w:color w:val="16355C"/>
          <w:sz w:val="16"/>
        </w:rPr>
        <w:t>1942</w:t>
      </w:r>
      <w:r>
        <w:rPr>
          <w:rFonts w:ascii="Garamond" w:hAnsi="Garamond"/>
          <w:b/>
          <w:color w:val="16355C"/>
          <w:spacing w:val="-4"/>
          <w:sz w:val="16"/>
        </w:rPr>
        <w:t xml:space="preserve"> </w:t>
      </w:r>
      <w:r>
        <w:rPr>
          <w:rFonts w:ascii="Garamond" w:hAnsi="Garamond"/>
          <w:b/>
          <w:color w:val="16355C"/>
          <w:sz w:val="16"/>
        </w:rPr>
        <w:t>in</w:t>
      </w:r>
      <w:r>
        <w:rPr>
          <w:rFonts w:ascii="Garamond" w:hAnsi="Garamond"/>
          <w:b/>
          <w:color w:val="16355C"/>
          <w:spacing w:val="-4"/>
          <w:sz w:val="16"/>
        </w:rPr>
        <w:t xml:space="preserve"> </w:t>
      </w:r>
      <w:r>
        <w:rPr>
          <w:rFonts w:ascii="Garamond" w:hAnsi="Garamond"/>
          <w:b/>
          <w:color w:val="16355C"/>
          <w:sz w:val="16"/>
        </w:rPr>
        <w:t>Victoria</w:t>
      </w:r>
      <w:r>
        <w:rPr>
          <w:rFonts w:ascii="Garamond" w:hAnsi="Garamond"/>
          <w:b/>
          <w:color w:val="16355C"/>
          <w:spacing w:val="-4"/>
          <w:sz w:val="16"/>
        </w:rPr>
        <w:t xml:space="preserve"> </w:t>
      </w:r>
    </w:p>
    <w:p w14:paraId="09A36647" w14:textId="775CE2EE" w:rsidR="00A001AE" w:rsidRDefault="00000000" w:rsidP="00A001AE">
      <w:pPr>
        <w:spacing w:line="292" w:lineRule="auto"/>
        <w:ind w:left="1699" w:right="-7"/>
        <w:rPr>
          <w:rFonts w:ascii="Garamond" w:hAnsi="Garamond"/>
          <w:b/>
          <w:color w:val="16355C"/>
          <w:sz w:val="16"/>
        </w:rPr>
      </w:pPr>
      <w:r>
        <w:rPr>
          <w:rFonts w:ascii="Garamond" w:hAnsi="Garamond"/>
          <w:b/>
          <w:color w:val="16355C"/>
          <w:sz w:val="16"/>
        </w:rPr>
        <w:t>Association</w:t>
      </w:r>
      <w:r>
        <w:rPr>
          <w:rFonts w:ascii="Garamond" w:hAnsi="Garamond"/>
          <w:b/>
          <w:color w:val="16355C"/>
          <w:spacing w:val="-4"/>
          <w:sz w:val="16"/>
        </w:rPr>
        <w:t xml:space="preserve"> </w:t>
      </w:r>
      <w:r>
        <w:rPr>
          <w:rFonts w:ascii="Garamond" w:hAnsi="Garamond"/>
          <w:b/>
          <w:color w:val="16355C"/>
          <w:sz w:val="16"/>
        </w:rPr>
        <w:t>No.</w:t>
      </w:r>
      <w:r>
        <w:rPr>
          <w:rFonts w:ascii="Garamond" w:hAnsi="Garamond"/>
          <w:b/>
          <w:color w:val="16355C"/>
          <w:spacing w:val="-4"/>
          <w:sz w:val="16"/>
        </w:rPr>
        <w:t xml:space="preserve"> </w:t>
      </w:r>
      <w:r>
        <w:rPr>
          <w:rFonts w:ascii="Garamond" w:hAnsi="Garamond"/>
          <w:b/>
          <w:color w:val="16355C"/>
          <w:sz w:val="16"/>
        </w:rPr>
        <w:t>A0023603L</w:t>
      </w:r>
      <w:r>
        <w:rPr>
          <w:rFonts w:ascii="Garamond" w:hAnsi="Garamond"/>
          <w:b/>
          <w:color w:val="16355C"/>
          <w:spacing w:val="-4"/>
          <w:sz w:val="16"/>
        </w:rPr>
        <w:t xml:space="preserve"> </w:t>
      </w:r>
      <w:r w:rsidR="00A001AE">
        <w:rPr>
          <w:rFonts w:ascii="Garamond" w:hAnsi="Garamond"/>
          <w:b/>
          <w:color w:val="16355C"/>
          <w:sz w:val="16"/>
        </w:rPr>
        <w:t>–</w:t>
      </w:r>
      <w:r>
        <w:rPr>
          <w:rFonts w:ascii="Garamond" w:hAnsi="Garamond"/>
          <w:b/>
          <w:color w:val="16355C"/>
          <w:spacing w:val="-4"/>
          <w:sz w:val="16"/>
        </w:rPr>
        <w:t xml:space="preserve"> </w:t>
      </w:r>
      <w:r>
        <w:rPr>
          <w:rFonts w:ascii="Garamond" w:hAnsi="Garamond"/>
          <w:b/>
          <w:color w:val="16355C"/>
          <w:sz w:val="16"/>
        </w:rPr>
        <w:t>ABN</w:t>
      </w:r>
      <w:r>
        <w:rPr>
          <w:rFonts w:ascii="Garamond" w:hAnsi="Garamond"/>
          <w:b/>
          <w:color w:val="16355C"/>
          <w:spacing w:val="-4"/>
          <w:sz w:val="16"/>
        </w:rPr>
        <w:t xml:space="preserve"> </w:t>
      </w:r>
      <w:r>
        <w:rPr>
          <w:rFonts w:ascii="Garamond" w:hAnsi="Garamond"/>
          <w:b/>
          <w:color w:val="16355C"/>
          <w:sz w:val="16"/>
        </w:rPr>
        <w:t>No.</w:t>
      </w:r>
      <w:r>
        <w:rPr>
          <w:rFonts w:ascii="Garamond" w:hAnsi="Garamond"/>
          <w:b/>
          <w:color w:val="16355C"/>
          <w:spacing w:val="-4"/>
          <w:sz w:val="16"/>
        </w:rPr>
        <w:t xml:space="preserve"> </w:t>
      </w:r>
      <w:r>
        <w:rPr>
          <w:rFonts w:ascii="Garamond" w:hAnsi="Garamond"/>
          <w:b/>
          <w:color w:val="16355C"/>
          <w:sz w:val="16"/>
        </w:rPr>
        <w:t>89</w:t>
      </w:r>
      <w:r>
        <w:rPr>
          <w:rFonts w:ascii="Garamond" w:hAnsi="Garamond"/>
          <w:b/>
          <w:color w:val="16355C"/>
          <w:spacing w:val="-4"/>
          <w:sz w:val="16"/>
        </w:rPr>
        <w:t xml:space="preserve"> </w:t>
      </w:r>
      <w:r>
        <w:rPr>
          <w:rFonts w:ascii="Garamond" w:hAnsi="Garamond"/>
          <w:b/>
          <w:color w:val="16355C"/>
          <w:sz w:val="16"/>
        </w:rPr>
        <w:t>005</w:t>
      </w:r>
      <w:r>
        <w:rPr>
          <w:rFonts w:ascii="Garamond" w:hAnsi="Garamond"/>
          <w:b/>
          <w:color w:val="16355C"/>
          <w:spacing w:val="-4"/>
          <w:sz w:val="16"/>
        </w:rPr>
        <w:t xml:space="preserve"> </w:t>
      </w:r>
      <w:r>
        <w:rPr>
          <w:rFonts w:ascii="Garamond" w:hAnsi="Garamond"/>
          <w:b/>
          <w:color w:val="16355C"/>
          <w:sz w:val="16"/>
        </w:rPr>
        <w:t>091</w:t>
      </w:r>
      <w:r>
        <w:rPr>
          <w:rFonts w:ascii="Garamond" w:hAnsi="Garamond"/>
          <w:b/>
          <w:color w:val="16355C"/>
          <w:spacing w:val="-4"/>
          <w:sz w:val="16"/>
        </w:rPr>
        <w:t xml:space="preserve"> </w:t>
      </w:r>
      <w:r>
        <w:rPr>
          <w:rFonts w:ascii="Garamond" w:hAnsi="Garamond"/>
          <w:b/>
          <w:color w:val="16355C"/>
          <w:sz w:val="16"/>
        </w:rPr>
        <w:t>382</w:t>
      </w:r>
      <w:r w:rsidR="00A001AE">
        <w:rPr>
          <w:rFonts w:ascii="Garamond" w:hAnsi="Garamond"/>
          <w:b/>
          <w:color w:val="16355C"/>
          <w:sz w:val="16"/>
        </w:rPr>
        <w:t xml:space="preserve">, </w:t>
      </w:r>
    </w:p>
    <w:p w14:paraId="27AC5DEF" w14:textId="33B6DF5B" w:rsidR="00840CCD" w:rsidRDefault="00A001AE" w:rsidP="00A001AE">
      <w:pPr>
        <w:spacing w:line="292" w:lineRule="auto"/>
        <w:ind w:left="1699" w:right="1489" w:firstLine="461"/>
        <w:rPr>
          <w:rFonts w:ascii="Garamond" w:hAnsi="Garamond"/>
          <w:b/>
          <w:sz w:val="16"/>
        </w:rPr>
      </w:pPr>
      <w:r>
        <w:rPr>
          <w:rFonts w:ascii="Garamond" w:hAnsi="Garamond"/>
          <w:b/>
          <w:color w:val="16355C"/>
          <w:sz w:val="16"/>
        </w:rPr>
        <w:t>Address:</w:t>
      </w:r>
      <w:r>
        <w:rPr>
          <w:rFonts w:ascii="Garamond" w:hAnsi="Garamond"/>
          <w:b/>
          <w:color w:val="16355C"/>
          <w:spacing w:val="40"/>
          <w:sz w:val="16"/>
        </w:rPr>
        <w:t xml:space="preserve"> </w:t>
      </w:r>
      <w:r>
        <w:rPr>
          <w:rFonts w:ascii="Garamond" w:hAnsi="Garamond"/>
          <w:b/>
          <w:color w:val="16355C"/>
          <w:sz w:val="16"/>
        </w:rPr>
        <w:t>8A Church Street, Hawthorn, Vic. 3122, Australia,</w:t>
      </w:r>
    </w:p>
    <w:p w14:paraId="1A9C4EA7" w14:textId="77777777" w:rsidR="00840CCD" w:rsidRDefault="00000000" w:rsidP="00A001AE">
      <w:pPr>
        <w:spacing w:line="141" w:lineRule="exact"/>
        <w:ind w:left="1440" w:firstLine="720"/>
        <w:rPr>
          <w:rFonts w:ascii="Garamond"/>
          <w:sz w:val="16"/>
        </w:rPr>
      </w:pPr>
      <w:r>
        <w:rPr>
          <w:rFonts w:ascii="Garamond"/>
          <w:color w:val="16355C"/>
          <w:sz w:val="16"/>
        </w:rPr>
        <w:t>Email:</w:t>
      </w:r>
      <w:r>
        <w:rPr>
          <w:rFonts w:ascii="Garamond"/>
          <w:color w:val="16355C"/>
          <w:spacing w:val="68"/>
          <w:sz w:val="16"/>
        </w:rPr>
        <w:t xml:space="preserve"> </w:t>
      </w:r>
      <w:hyperlink r:id="rId8">
        <w:r w:rsidR="00840CCD">
          <w:rPr>
            <w:rFonts w:ascii="Garamond"/>
            <w:color w:val="16355C"/>
            <w:sz w:val="16"/>
            <w:u w:val="single" w:color="16355C"/>
          </w:rPr>
          <w:t>ahepavictoria@ahepavic.org.au</w:t>
        </w:r>
      </w:hyperlink>
      <w:r>
        <w:rPr>
          <w:rFonts w:ascii="Garamond"/>
          <w:color w:val="16355C"/>
          <w:spacing w:val="32"/>
          <w:sz w:val="16"/>
        </w:rPr>
        <w:t xml:space="preserve">  </w:t>
      </w:r>
      <w:r>
        <w:rPr>
          <w:rFonts w:ascii="Garamond"/>
          <w:color w:val="16355C"/>
          <w:sz w:val="16"/>
        </w:rPr>
        <w:t>Website:</w:t>
      </w:r>
      <w:r>
        <w:rPr>
          <w:rFonts w:ascii="Garamond"/>
          <w:color w:val="16355C"/>
          <w:spacing w:val="34"/>
          <w:sz w:val="16"/>
        </w:rPr>
        <w:t xml:space="preserve"> </w:t>
      </w:r>
      <w:hyperlink r:id="rId9">
        <w:r w:rsidR="00840CCD">
          <w:rPr>
            <w:rFonts w:ascii="Garamond"/>
            <w:color w:val="16355C"/>
            <w:spacing w:val="-2"/>
            <w:sz w:val="16"/>
          </w:rPr>
          <w:t>www.ahepavic.org.au</w:t>
        </w:r>
      </w:hyperlink>
    </w:p>
    <w:p w14:paraId="79821250" w14:textId="77777777" w:rsidR="00840CCD" w:rsidRDefault="00000000" w:rsidP="00435608">
      <w:pPr>
        <w:spacing w:before="25"/>
        <w:ind w:left="63"/>
        <w:rPr>
          <w:rFonts w:ascii="Garamond"/>
          <w:i/>
          <w:sz w:val="20"/>
        </w:rPr>
      </w:pPr>
      <w:r>
        <w:rPr>
          <w:rFonts w:ascii="Garamond"/>
          <w:i/>
          <w:noProof/>
          <w:sz w:val="20"/>
        </w:rPr>
        <mc:AlternateContent>
          <mc:Choice Requires="wps">
            <w:drawing>
              <wp:anchor distT="0" distB="0" distL="0" distR="0" simplePos="0" relativeHeight="251657216" behindDoc="0" locked="0" layoutInCell="1" allowOverlap="1" wp14:anchorId="1687C2A8" wp14:editId="71436272">
                <wp:simplePos x="0" y="0"/>
                <wp:positionH relativeFrom="page">
                  <wp:posOffset>946147</wp:posOffset>
                </wp:positionH>
                <wp:positionV relativeFrom="paragraph">
                  <wp:posOffset>176596</wp:posOffset>
                </wp:positionV>
                <wp:extent cx="5711825" cy="1270"/>
                <wp:effectExtent l="0" t="0" r="0" b="0"/>
                <wp:wrapNone/>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11825" cy="1270"/>
                        </a:xfrm>
                        <a:custGeom>
                          <a:avLst/>
                          <a:gdLst/>
                          <a:ahLst/>
                          <a:cxnLst/>
                          <a:rect l="l" t="t" r="r" b="b"/>
                          <a:pathLst>
                            <a:path w="5711825">
                              <a:moveTo>
                                <a:pt x="0" y="0"/>
                              </a:moveTo>
                              <a:lnTo>
                                <a:pt x="5711827" y="0"/>
                              </a:lnTo>
                            </a:path>
                          </a:pathLst>
                        </a:custGeom>
                        <a:ln w="12700">
                          <a:solidFill>
                            <a:srgbClr val="FE2500"/>
                          </a:solidFill>
                          <a:prstDash val="solid"/>
                        </a:ln>
                      </wps:spPr>
                      <wps:bodyPr wrap="square" lIns="0" tIns="0" rIns="0" bIns="0" rtlCol="0">
                        <a:prstTxWarp prst="textNoShape">
                          <a:avLst/>
                        </a:prstTxWarp>
                        <a:noAutofit/>
                      </wps:bodyPr>
                    </wps:wsp>
                  </a:graphicData>
                </a:graphic>
              </wp:anchor>
            </w:drawing>
          </mc:Choice>
          <mc:Fallback>
            <w:pict>
              <v:shape w14:anchorId="12D6A1CD" id="Graphic 3" o:spid="_x0000_s1026" style="position:absolute;margin-left:74.5pt;margin-top:13.9pt;width:449.75pt;height:.1pt;z-index:251657216;visibility:visible;mso-wrap-style:square;mso-wrap-distance-left:0;mso-wrap-distance-top:0;mso-wrap-distance-right:0;mso-wrap-distance-bottom:0;mso-position-horizontal:absolute;mso-position-horizontal-relative:page;mso-position-vertical:absolute;mso-position-vertical-relative:text;v-text-anchor:top" coordsize="571182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" path="m,l5711827,e" filled="f" strokecolor="#fe2500" strokeweight="1pt">
                <v:path arrowok="t"/>
                <w10:wrap anchorx="page"/>
              </v:shape>
            </w:pict>
          </mc:Fallback>
        </mc:AlternateContent>
      </w:r>
      <w:r>
        <w:rPr>
          <w:rFonts w:ascii="Garamond"/>
          <w:i/>
          <w:color w:val="16355C"/>
          <w:sz w:val="20"/>
        </w:rPr>
        <w:t>Our</w:t>
      </w:r>
      <w:r>
        <w:rPr>
          <w:rFonts w:ascii="Garamond"/>
          <w:i/>
          <w:color w:val="16355C"/>
          <w:spacing w:val="-2"/>
          <w:sz w:val="20"/>
        </w:rPr>
        <w:t xml:space="preserve"> </w:t>
      </w:r>
      <w:r>
        <w:rPr>
          <w:rFonts w:ascii="Garamond"/>
          <w:i/>
          <w:color w:val="16355C"/>
          <w:sz w:val="20"/>
        </w:rPr>
        <w:t>Mission:</w:t>
      </w:r>
      <w:r>
        <w:rPr>
          <w:rFonts w:ascii="Garamond"/>
          <w:i/>
          <w:color w:val="16355C"/>
          <w:spacing w:val="-2"/>
          <w:sz w:val="20"/>
        </w:rPr>
        <w:t xml:space="preserve"> </w:t>
      </w:r>
      <w:r>
        <w:rPr>
          <w:rFonts w:ascii="Garamond"/>
          <w:i/>
          <w:color w:val="16355C"/>
          <w:sz w:val="20"/>
        </w:rPr>
        <w:t>Promote</w:t>
      </w:r>
      <w:r>
        <w:rPr>
          <w:rFonts w:ascii="Garamond"/>
          <w:i/>
          <w:color w:val="16355C"/>
          <w:spacing w:val="-1"/>
          <w:sz w:val="20"/>
        </w:rPr>
        <w:t xml:space="preserve"> </w:t>
      </w:r>
      <w:r>
        <w:rPr>
          <w:rFonts w:ascii="Garamond"/>
          <w:i/>
          <w:color w:val="16355C"/>
          <w:sz w:val="20"/>
        </w:rPr>
        <w:t>the</w:t>
      </w:r>
      <w:r>
        <w:rPr>
          <w:rFonts w:ascii="Garamond"/>
          <w:i/>
          <w:color w:val="16355C"/>
          <w:spacing w:val="-2"/>
          <w:sz w:val="20"/>
        </w:rPr>
        <w:t xml:space="preserve"> </w:t>
      </w:r>
      <w:r>
        <w:rPr>
          <w:rFonts w:ascii="Garamond"/>
          <w:i/>
          <w:color w:val="16355C"/>
          <w:sz w:val="20"/>
        </w:rPr>
        <w:t>Australian</w:t>
      </w:r>
      <w:r>
        <w:rPr>
          <w:rFonts w:ascii="Garamond"/>
          <w:i/>
          <w:color w:val="16355C"/>
          <w:spacing w:val="-2"/>
          <w:sz w:val="20"/>
        </w:rPr>
        <w:t xml:space="preserve"> </w:t>
      </w:r>
      <w:r>
        <w:rPr>
          <w:rFonts w:ascii="Garamond"/>
          <w:i/>
          <w:color w:val="16355C"/>
          <w:sz w:val="20"/>
        </w:rPr>
        <w:t>Hellenic</w:t>
      </w:r>
      <w:r>
        <w:rPr>
          <w:rFonts w:ascii="Garamond"/>
          <w:i/>
          <w:color w:val="16355C"/>
          <w:spacing w:val="-1"/>
          <w:sz w:val="20"/>
        </w:rPr>
        <w:t xml:space="preserve"> </w:t>
      </w:r>
      <w:r>
        <w:rPr>
          <w:rFonts w:ascii="Garamond"/>
          <w:i/>
          <w:color w:val="16355C"/>
          <w:sz w:val="20"/>
        </w:rPr>
        <w:t>ideals</w:t>
      </w:r>
      <w:r>
        <w:rPr>
          <w:rFonts w:ascii="Garamond"/>
          <w:i/>
          <w:color w:val="16355C"/>
          <w:spacing w:val="-2"/>
          <w:sz w:val="20"/>
        </w:rPr>
        <w:t xml:space="preserve"> </w:t>
      </w:r>
      <w:r>
        <w:rPr>
          <w:rFonts w:ascii="Garamond"/>
          <w:i/>
          <w:color w:val="16355C"/>
          <w:sz w:val="20"/>
        </w:rPr>
        <w:t>of</w:t>
      </w:r>
      <w:r>
        <w:rPr>
          <w:rFonts w:ascii="Garamond"/>
          <w:i/>
          <w:color w:val="16355C"/>
          <w:spacing w:val="42"/>
          <w:sz w:val="20"/>
        </w:rPr>
        <w:t xml:space="preserve"> </w:t>
      </w:r>
      <w:r>
        <w:rPr>
          <w:rFonts w:ascii="Garamond"/>
          <w:i/>
          <w:color w:val="16355C"/>
          <w:sz w:val="20"/>
        </w:rPr>
        <w:t>education,</w:t>
      </w:r>
      <w:r>
        <w:rPr>
          <w:rFonts w:ascii="Garamond"/>
          <w:i/>
          <w:color w:val="16355C"/>
          <w:spacing w:val="-2"/>
          <w:sz w:val="20"/>
        </w:rPr>
        <w:t xml:space="preserve"> </w:t>
      </w:r>
      <w:r>
        <w:rPr>
          <w:rFonts w:ascii="Garamond"/>
          <w:i/>
          <w:color w:val="16355C"/>
          <w:sz w:val="20"/>
        </w:rPr>
        <w:t>philanthropy,</w:t>
      </w:r>
      <w:r>
        <w:rPr>
          <w:rFonts w:ascii="Garamond"/>
          <w:i/>
          <w:color w:val="16355C"/>
          <w:spacing w:val="-1"/>
          <w:sz w:val="20"/>
        </w:rPr>
        <w:t xml:space="preserve"> </w:t>
      </w:r>
      <w:r>
        <w:rPr>
          <w:rFonts w:ascii="Garamond"/>
          <w:i/>
          <w:color w:val="16355C"/>
          <w:sz w:val="20"/>
        </w:rPr>
        <w:t>civic</w:t>
      </w:r>
      <w:r>
        <w:rPr>
          <w:rFonts w:ascii="Garamond"/>
          <w:i/>
          <w:color w:val="16355C"/>
          <w:spacing w:val="-2"/>
          <w:sz w:val="20"/>
        </w:rPr>
        <w:t xml:space="preserve"> </w:t>
      </w:r>
      <w:r>
        <w:rPr>
          <w:rFonts w:ascii="Garamond"/>
          <w:i/>
          <w:color w:val="16355C"/>
          <w:sz w:val="20"/>
        </w:rPr>
        <w:t>responsibility,</w:t>
      </w:r>
      <w:r>
        <w:rPr>
          <w:rFonts w:ascii="Garamond"/>
          <w:i/>
          <w:color w:val="16355C"/>
          <w:spacing w:val="-2"/>
          <w:sz w:val="20"/>
        </w:rPr>
        <w:t xml:space="preserve"> </w:t>
      </w:r>
      <w:r>
        <w:rPr>
          <w:rFonts w:ascii="Garamond"/>
          <w:i/>
          <w:color w:val="16355C"/>
          <w:sz w:val="20"/>
        </w:rPr>
        <w:t>family</w:t>
      </w:r>
      <w:r>
        <w:rPr>
          <w:rFonts w:ascii="Garamond"/>
          <w:i/>
          <w:color w:val="16355C"/>
          <w:spacing w:val="-1"/>
          <w:sz w:val="20"/>
        </w:rPr>
        <w:t xml:space="preserve"> </w:t>
      </w:r>
      <w:r>
        <w:rPr>
          <w:rFonts w:ascii="Garamond"/>
          <w:i/>
          <w:color w:val="16355C"/>
          <w:sz w:val="20"/>
        </w:rPr>
        <w:t>and</w:t>
      </w:r>
      <w:r>
        <w:rPr>
          <w:rFonts w:ascii="Garamond"/>
          <w:i/>
          <w:color w:val="16355C"/>
          <w:spacing w:val="-2"/>
          <w:sz w:val="20"/>
        </w:rPr>
        <w:t xml:space="preserve"> </w:t>
      </w:r>
      <w:r>
        <w:rPr>
          <w:rFonts w:ascii="Garamond"/>
          <w:i/>
          <w:color w:val="16355C"/>
          <w:sz w:val="20"/>
        </w:rPr>
        <w:t>individual</w:t>
      </w:r>
      <w:r>
        <w:rPr>
          <w:rFonts w:ascii="Garamond"/>
          <w:i/>
          <w:color w:val="16355C"/>
          <w:spacing w:val="-1"/>
          <w:sz w:val="20"/>
        </w:rPr>
        <w:t xml:space="preserve"> </w:t>
      </w:r>
      <w:r>
        <w:rPr>
          <w:rFonts w:ascii="Garamond"/>
          <w:i/>
          <w:color w:val="16355C"/>
          <w:spacing w:val="-2"/>
          <w:sz w:val="20"/>
        </w:rPr>
        <w:t>excellence</w:t>
      </w:r>
    </w:p>
    <w:p w14:paraId="0E05895E" w14:textId="77777777" w:rsidR="00840CCD" w:rsidRDefault="00840CCD" w:rsidP="00435608">
      <w:pPr>
        <w:pStyle w:val="BodyText"/>
        <w:spacing w:before="227"/>
        <w:rPr>
          <w:rFonts w:ascii="Garamond"/>
          <w:i/>
          <w:sz w:val="36"/>
        </w:rPr>
      </w:pPr>
    </w:p>
    <w:p w14:paraId="057389D5" w14:textId="4CBF8692" w:rsidR="00840CCD" w:rsidRPr="00FC4EA7" w:rsidRDefault="00435608" w:rsidP="00FC4EA7">
      <w:pPr>
        <w:pStyle w:val="Title"/>
        <w:spacing w:line="360" w:lineRule="auto"/>
        <w:jc w:val="center"/>
        <w:rPr>
          <w:rFonts w:asciiTheme="minorHAnsi" w:hAnsiTheme="minorHAnsi" w:cstheme="minorHAnsi"/>
          <w:b/>
          <w:bCs/>
          <w:sz w:val="24"/>
          <w:szCs w:val="24"/>
          <w:u w:val="single"/>
        </w:rPr>
      </w:pPr>
      <w:r w:rsidRPr="00FC4EA7">
        <w:rPr>
          <w:rFonts w:asciiTheme="minorHAnsi" w:hAnsiTheme="minorHAnsi" w:cstheme="minorHAnsi"/>
          <w:b/>
          <w:bCs/>
          <w:spacing w:val="-2"/>
          <w:sz w:val="24"/>
          <w:szCs w:val="24"/>
          <w:u w:val="single"/>
        </w:rPr>
        <w:t>MINUTES</w:t>
      </w:r>
    </w:p>
    <w:p w14:paraId="42B995F0" w14:textId="77777777" w:rsidR="000631D5" w:rsidRDefault="00A1457C" w:rsidP="00FC4EA7">
      <w:pPr>
        <w:pStyle w:val="Title"/>
        <w:spacing w:before="6" w:line="360" w:lineRule="auto"/>
        <w:ind w:left="2083" w:right="1930"/>
        <w:jc w:val="center"/>
        <w:rPr>
          <w:rFonts w:asciiTheme="minorHAnsi" w:hAnsiTheme="minorHAnsi" w:cstheme="minorHAnsi"/>
          <w:sz w:val="24"/>
          <w:szCs w:val="24"/>
        </w:rPr>
      </w:pPr>
      <w:r>
        <w:rPr>
          <w:rFonts w:asciiTheme="minorHAnsi" w:hAnsiTheme="minorHAnsi" w:cstheme="minorHAnsi"/>
          <w:sz w:val="24"/>
          <w:szCs w:val="24"/>
        </w:rPr>
        <w:t xml:space="preserve">AHEPA </w:t>
      </w:r>
      <w:r w:rsidRPr="00FC4EA7">
        <w:rPr>
          <w:rFonts w:asciiTheme="minorHAnsi" w:hAnsiTheme="minorHAnsi" w:cstheme="minorHAnsi"/>
          <w:sz w:val="24"/>
          <w:szCs w:val="24"/>
        </w:rPr>
        <w:t>State Council</w:t>
      </w:r>
      <w:r w:rsidRPr="00AC14C0">
        <w:rPr>
          <w:rFonts w:asciiTheme="minorHAnsi" w:hAnsiTheme="minorHAnsi" w:cstheme="minorHAnsi"/>
          <w:sz w:val="24"/>
          <w:szCs w:val="24"/>
          <w:u w:val="single"/>
        </w:rPr>
        <w:t xml:space="preserve"> </w:t>
      </w:r>
      <w:r w:rsidR="000631D5">
        <w:rPr>
          <w:rFonts w:asciiTheme="minorHAnsi" w:hAnsiTheme="minorHAnsi" w:cstheme="minorHAnsi"/>
          <w:sz w:val="24"/>
          <w:szCs w:val="24"/>
          <w:u w:val="single"/>
        </w:rPr>
        <w:t xml:space="preserve">Extraordinary </w:t>
      </w:r>
      <w:r w:rsidRPr="00FC4EA7">
        <w:rPr>
          <w:rFonts w:asciiTheme="minorHAnsi" w:hAnsiTheme="minorHAnsi" w:cstheme="minorHAnsi"/>
          <w:sz w:val="24"/>
          <w:szCs w:val="24"/>
        </w:rPr>
        <w:t xml:space="preserve">Meeting </w:t>
      </w:r>
    </w:p>
    <w:p w14:paraId="4CAF0667" w14:textId="7546C7A1" w:rsidR="000631D5" w:rsidRDefault="000631D5" w:rsidP="00FC4EA7">
      <w:pPr>
        <w:pStyle w:val="Title"/>
        <w:spacing w:before="6" w:line="360" w:lineRule="auto"/>
        <w:ind w:left="2083" w:right="1930"/>
        <w:jc w:val="center"/>
        <w:rPr>
          <w:rFonts w:asciiTheme="minorHAnsi" w:hAnsiTheme="minorHAnsi" w:cstheme="minorHAnsi"/>
          <w:sz w:val="24"/>
          <w:szCs w:val="24"/>
        </w:rPr>
      </w:pPr>
      <w:r>
        <w:rPr>
          <w:rFonts w:asciiTheme="minorHAnsi" w:hAnsiTheme="minorHAnsi" w:cstheme="minorHAnsi"/>
          <w:sz w:val="24"/>
          <w:szCs w:val="24"/>
        </w:rPr>
        <w:t>To pass FY 2023-2024 Financials</w:t>
      </w:r>
    </w:p>
    <w:p w14:paraId="3C7B6A13" w14:textId="690C4504" w:rsidR="00840CCD" w:rsidRDefault="00A1457C" w:rsidP="00FC4EA7">
      <w:pPr>
        <w:pStyle w:val="Title"/>
        <w:spacing w:before="6" w:line="360" w:lineRule="auto"/>
        <w:ind w:left="2083" w:right="1930"/>
        <w:jc w:val="center"/>
        <w:rPr>
          <w:rFonts w:asciiTheme="minorHAnsi" w:hAnsiTheme="minorHAnsi" w:cstheme="minorHAnsi"/>
          <w:sz w:val="24"/>
          <w:szCs w:val="24"/>
        </w:rPr>
      </w:pPr>
      <w:r>
        <w:rPr>
          <w:rFonts w:asciiTheme="minorHAnsi" w:hAnsiTheme="minorHAnsi" w:cstheme="minorHAnsi"/>
          <w:sz w:val="24"/>
          <w:szCs w:val="24"/>
        </w:rPr>
        <w:t>Tuesday</w:t>
      </w:r>
      <w:r w:rsidRPr="00FC4EA7">
        <w:rPr>
          <w:rFonts w:asciiTheme="minorHAnsi" w:hAnsiTheme="minorHAnsi" w:cstheme="minorHAnsi"/>
          <w:sz w:val="24"/>
          <w:szCs w:val="24"/>
        </w:rPr>
        <w:t xml:space="preserve"> </w:t>
      </w:r>
      <w:r>
        <w:rPr>
          <w:rFonts w:asciiTheme="minorHAnsi" w:hAnsiTheme="minorHAnsi" w:cstheme="minorHAnsi"/>
          <w:sz w:val="24"/>
          <w:szCs w:val="24"/>
        </w:rPr>
        <w:t>2</w:t>
      </w:r>
      <w:r w:rsidR="001A48D6">
        <w:rPr>
          <w:rFonts w:asciiTheme="minorHAnsi" w:hAnsiTheme="minorHAnsi" w:cstheme="minorHAnsi"/>
          <w:sz w:val="24"/>
          <w:szCs w:val="24"/>
        </w:rPr>
        <w:t>9</w:t>
      </w:r>
      <w:r w:rsidRPr="00FC4EA7">
        <w:rPr>
          <w:rFonts w:asciiTheme="minorHAnsi" w:hAnsiTheme="minorHAnsi" w:cstheme="minorHAnsi"/>
          <w:sz w:val="24"/>
          <w:szCs w:val="24"/>
        </w:rPr>
        <w:t xml:space="preserve">th </w:t>
      </w:r>
      <w:r w:rsidR="001A48D6">
        <w:rPr>
          <w:rFonts w:asciiTheme="minorHAnsi" w:hAnsiTheme="minorHAnsi" w:cstheme="minorHAnsi"/>
          <w:sz w:val="24"/>
          <w:szCs w:val="24"/>
        </w:rPr>
        <w:t>July</w:t>
      </w:r>
      <w:r w:rsidRPr="00FC4EA7">
        <w:rPr>
          <w:rFonts w:asciiTheme="minorHAnsi" w:hAnsiTheme="minorHAnsi" w:cstheme="minorHAnsi"/>
          <w:sz w:val="24"/>
          <w:szCs w:val="24"/>
        </w:rPr>
        <w:t xml:space="preserve"> 2025 7.30pm</w:t>
      </w:r>
      <w:r w:rsidRPr="00FC4EA7">
        <w:rPr>
          <w:rFonts w:asciiTheme="minorHAnsi" w:hAnsiTheme="minorHAnsi" w:cstheme="minorHAnsi"/>
          <w:spacing w:val="-22"/>
          <w:sz w:val="24"/>
          <w:szCs w:val="24"/>
        </w:rPr>
        <w:t xml:space="preserve"> </w:t>
      </w:r>
      <w:r w:rsidR="00130CD4">
        <w:rPr>
          <w:rFonts w:asciiTheme="minorHAnsi" w:hAnsiTheme="minorHAnsi" w:cstheme="minorHAnsi"/>
          <w:spacing w:val="-22"/>
          <w:sz w:val="24"/>
          <w:szCs w:val="24"/>
        </w:rPr>
        <w:t>at AHEPA</w:t>
      </w:r>
      <w:r>
        <w:rPr>
          <w:rFonts w:asciiTheme="minorHAnsi" w:hAnsiTheme="minorHAnsi" w:cstheme="minorHAnsi"/>
          <w:spacing w:val="-22"/>
          <w:sz w:val="24"/>
          <w:szCs w:val="24"/>
        </w:rPr>
        <w:t xml:space="preserve"> </w:t>
      </w:r>
      <w:r w:rsidR="00083986">
        <w:rPr>
          <w:rFonts w:asciiTheme="minorHAnsi" w:hAnsiTheme="minorHAnsi" w:cstheme="minorHAnsi"/>
          <w:spacing w:val="-22"/>
          <w:sz w:val="24"/>
          <w:szCs w:val="24"/>
        </w:rPr>
        <w:t>House and</w:t>
      </w:r>
      <w:r w:rsidR="00130CD4">
        <w:rPr>
          <w:rFonts w:asciiTheme="minorHAnsi" w:hAnsiTheme="minorHAnsi" w:cstheme="minorHAnsi"/>
          <w:spacing w:val="-22"/>
          <w:sz w:val="24"/>
          <w:szCs w:val="24"/>
        </w:rPr>
        <w:t xml:space="preserve"> via</w:t>
      </w:r>
      <w:r w:rsidRPr="00FC4EA7">
        <w:rPr>
          <w:rFonts w:asciiTheme="minorHAnsi" w:hAnsiTheme="minorHAnsi" w:cstheme="minorHAnsi"/>
          <w:spacing w:val="-23"/>
          <w:sz w:val="24"/>
          <w:szCs w:val="24"/>
        </w:rPr>
        <w:t xml:space="preserve"> </w:t>
      </w:r>
      <w:r w:rsidRPr="00FC4EA7">
        <w:rPr>
          <w:rFonts w:asciiTheme="minorHAnsi" w:hAnsiTheme="minorHAnsi" w:cstheme="minorHAnsi"/>
          <w:sz w:val="24"/>
          <w:szCs w:val="24"/>
        </w:rPr>
        <w:t>Zoom</w:t>
      </w:r>
    </w:p>
    <w:p w14:paraId="0C26F7E8" w14:textId="77777777" w:rsidR="00435608" w:rsidRPr="00FC4EA7" w:rsidRDefault="00435608" w:rsidP="00FC4EA7">
      <w:pPr>
        <w:pStyle w:val="Title"/>
        <w:spacing w:before="6" w:line="360" w:lineRule="auto"/>
        <w:ind w:left="142" w:right="1930"/>
        <w:rPr>
          <w:rFonts w:asciiTheme="minorHAnsi" w:hAnsiTheme="minorHAnsi" w:cstheme="minorHAnsi"/>
          <w:sz w:val="24"/>
          <w:szCs w:val="24"/>
        </w:rPr>
      </w:pPr>
      <w:r w:rsidRPr="00083986">
        <w:rPr>
          <w:rFonts w:asciiTheme="minorHAnsi" w:hAnsiTheme="minorHAnsi" w:cstheme="minorHAnsi"/>
          <w:sz w:val="24"/>
          <w:szCs w:val="24"/>
        </w:rPr>
        <w:t>Attendees:</w:t>
      </w:r>
      <w:r w:rsidRPr="00FC4EA7">
        <w:rPr>
          <w:rFonts w:asciiTheme="minorHAnsi" w:hAnsiTheme="minorHAnsi" w:cstheme="minorHAnsi"/>
          <w:sz w:val="24"/>
          <w:szCs w:val="24"/>
        </w:rPr>
        <w:t xml:space="preserve"> </w:t>
      </w:r>
    </w:p>
    <w:p w14:paraId="4483E715" w14:textId="18EAE02C" w:rsidR="00CD32AA" w:rsidRPr="00CD32AA" w:rsidRDefault="003A442F" w:rsidP="00CD32AA">
      <w:pPr>
        <w:pStyle w:val="BodyText"/>
        <w:spacing w:line="360" w:lineRule="auto"/>
        <w:rPr>
          <w:rFonts w:asciiTheme="minorHAnsi" w:hAnsiTheme="minorHAnsi" w:cstheme="minorHAnsi"/>
        </w:rPr>
      </w:pPr>
      <w:r>
        <w:rPr>
          <w:rFonts w:asciiTheme="minorHAnsi" w:hAnsiTheme="minorHAnsi" w:cstheme="minorHAnsi"/>
        </w:rPr>
        <w:t xml:space="preserve">Bro </w:t>
      </w:r>
      <w:r w:rsidR="00CD32AA" w:rsidRPr="00CD32AA">
        <w:rPr>
          <w:rFonts w:asciiTheme="minorHAnsi" w:hAnsiTheme="minorHAnsi" w:cstheme="minorHAnsi"/>
        </w:rPr>
        <w:t>Ioannis Michanetzis, Vice President SC</w:t>
      </w:r>
      <w:r w:rsidR="00CD32AA">
        <w:rPr>
          <w:rFonts w:asciiTheme="minorHAnsi" w:hAnsiTheme="minorHAnsi" w:cstheme="minorHAnsi"/>
        </w:rPr>
        <w:t xml:space="preserve">, </w:t>
      </w:r>
      <w:r w:rsidR="00CD5BCD">
        <w:rPr>
          <w:rFonts w:asciiTheme="minorHAnsi" w:hAnsiTheme="minorHAnsi" w:cstheme="minorHAnsi"/>
        </w:rPr>
        <w:t>presiding</w:t>
      </w:r>
    </w:p>
    <w:p w14:paraId="1344F782" w14:textId="609BACA6" w:rsidR="00CD32AA" w:rsidRPr="00CD32AA" w:rsidRDefault="003A442F" w:rsidP="00CD32AA">
      <w:pPr>
        <w:pStyle w:val="BodyText"/>
        <w:spacing w:line="360" w:lineRule="auto"/>
        <w:rPr>
          <w:rFonts w:asciiTheme="minorHAnsi" w:hAnsiTheme="minorHAnsi" w:cstheme="minorHAnsi"/>
        </w:rPr>
      </w:pPr>
      <w:r>
        <w:rPr>
          <w:rFonts w:asciiTheme="minorHAnsi" w:hAnsiTheme="minorHAnsi" w:cstheme="minorHAnsi"/>
        </w:rPr>
        <w:t xml:space="preserve">Bro </w:t>
      </w:r>
      <w:r w:rsidR="00CD32AA" w:rsidRPr="00CD32AA">
        <w:rPr>
          <w:rFonts w:asciiTheme="minorHAnsi" w:hAnsiTheme="minorHAnsi" w:cstheme="minorHAnsi"/>
        </w:rPr>
        <w:t>Peter Mer</w:t>
      </w:r>
      <w:r w:rsidR="000631D5">
        <w:rPr>
          <w:rFonts w:asciiTheme="minorHAnsi" w:hAnsiTheme="minorHAnsi" w:cstheme="minorHAnsi"/>
        </w:rPr>
        <w:t>c</w:t>
      </w:r>
      <w:r w:rsidR="00CD32AA" w:rsidRPr="00CD32AA">
        <w:rPr>
          <w:rFonts w:asciiTheme="minorHAnsi" w:hAnsiTheme="minorHAnsi" w:cstheme="minorHAnsi"/>
        </w:rPr>
        <w:t>oulias, Treasurer, SC</w:t>
      </w:r>
    </w:p>
    <w:p w14:paraId="65A12F7F" w14:textId="23D1C36A" w:rsidR="00840CCD" w:rsidRDefault="003A442F" w:rsidP="00CD32AA">
      <w:pPr>
        <w:pStyle w:val="BodyText"/>
        <w:spacing w:line="360" w:lineRule="auto"/>
        <w:rPr>
          <w:rFonts w:asciiTheme="minorHAnsi" w:hAnsiTheme="minorHAnsi" w:cstheme="minorHAnsi"/>
        </w:rPr>
      </w:pPr>
      <w:r>
        <w:rPr>
          <w:rFonts w:asciiTheme="minorHAnsi" w:hAnsiTheme="minorHAnsi" w:cstheme="minorHAnsi"/>
        </w:rPr>
        <w:t xml:space="preserve">Bro </w:t>
      </w:r>
      <w:r w:rsidR="00CD32AA" w:rsidRPr="00CD32AA">
        <w:rPr>
          <w:rFonts w:asciiTheme="minorHAnsi" w:hAnsiTheme="minorHAnsi" w:cstheme="minorHAnsi"/>
        </w:rPr>
        <w:t>Nick Koutroumanis, Secretary, SC</w:t>
      </w:r>
    </w:p>
    <w:p w14:paraId="0127A9AD" w14:textId="3235D4D9" w:rsidR="000631D5" w:rsidRDefault="000631D5" w:rsidP="00CD32AA">
      <w:pPr>
        <w:pStyle w:val="BodyText"/>
        <w:spacing w:line="360" w:lineRule="auto"/>
        <w:rPr>
          <w:rFonts w:asciiTheme="minorHAnsi" w:hAnsiTheme="minorHAnsi" w:cstheme="minorHAnsi"/>
        </w:rPr>
      </w:pPr>
      <w:r>
        <w:rPr>
          <w:rFonts w:asciiTheme="minorHAnsi" w:hAnsiTheme="minorHAnsi" w:cstheme="minorHAnsi"/>
        </w:rPr>
        <w:t>Tasia Manos, SC</w:t>
      </w:r>
    </w:p>
    <w:p w14:paraId="3F5C8F92" w14:textId="393F0CEC" w:rsidR="000631D5" w:rsidRDefault="000631D5" w:rsidP="00CD32AA">
      <w:pPr>
        <w:pStyle w:val="BodyText"/>
        <w:spacing w:line="360" w:lineRule="auto"/>
        <w:rPr>
          <w:rFonts w:asciiTheme="minorHAnsi" w:hAnsiTheme="minorHAnsi" w:cstheme="minorHAnsi"/>
        </w:rPr>
      </w:pPr>
      <w:r>
        <w:rPr>
          <w:rFonts w:asciiTheme="minorHAnsi" w:hAnsiTheme="minorHAnsi" w:cstheme="minorHAnsi"/>
        </w:rPr>
        <w:t>Stephen Manos, SC</w:t>
      </w:r>
    </w:p>
    <w:p w14:paraId="7EF6E322" w14:textId="35A40B5A" w:rsidR="000631D5" w:rsidRDefault="000631D5" w:rsidP="00CD32AA">
      <w:pPr>
        <w:pStyle w:val="BodyText"/>
        <w:spacing w:line="360" w:lineRule="auto"/>
        <w:rPr>
          <w:rFonts w:asciiTheme="minorHAnsi" w:hAnsiTheme="minorHAnsi" w:cstheme="minorHAnsi"/>
        </w:rPr>
      </w:pPr>
      <w:r>
        <w:rPr>
          <w:rFonts w:asciiTheme="minorHAnsi" w:hAnsiTheme="minorHAnsi" w:cstheme="minorHAnsi"/>
        </w:rPr>
        <w:t>Despina Sapountzis, SC</w:t>
      </w:r>
    </w:p>
    <w:p w14:paraId="2C0B6C7A" w14:textId="47EDCD0C" w:rsidR="000631D5" w:rsidRDefault="000631D5" w:rsidP="00CD32AA">
      <w:pPr>
        <w:pStyle w:val="BodyText"/>
        <w:spacing w:line="360" w:lineRule="auto"/>
        <w:rPr>
          <w:rFonts w:asciiTheme="minorHAnsi" w:hAnsiTheme="minorHAnsi" w:cstheme="minorHAnsi"/>
        </w:rPr>
      </w:pPr>
      <w:r w:rsidRPr="00083986">
        <w:rPr>
          <w:rFonts w:asciiTheme="minorHAnsi" w:hAnsiTheme="minorHAnsi" w:cstheme="minorHAnsi"/>
        </w:rPr>
        <w:t>Anna</w:t>
      </w:r>
      <w:r w:rsidR="00083986">
        <w:rPr>
          <w:rFonts w:asciiTheme="minorHAnsi" w:hAnsiTheme="minorHAnsi" w:cstheme="minorHAnsi"/>
        </w:rPr>
        <w:t xml:space="preserve"> Papaleo, Unit ATLAS</w:t>
      </w:r>
    </w:p>
    <w:p w14:paraId="05BAC2A8" w14:textId="2A1B1C1B" w:rsidR="000631D5" w:rsidRDefault="000631D5" w:rsidP="00CD32AA">
      <w:pPr>
        <w:pStyle w:val="BodyText"/>
        <w:spacing w:line="360" w:lineRule="auto"/>
        <w:rPr>
          <w:rFonts w:asciiTheme="minorHAnsi" w:hAnsiTheme="minorHAnsi" w:cstheme="minorHAnsi"/>
        </w:rPr>
      </w:pPr>
      <w:r>
        <w:rPr>
          <w:rFonts w:asciiTheme="minorHAnsi" w:hAnsiTheme="minorHAnsi" w:cstheme="minorHAnsi"/>
        </w:rPr>
        <w:t>Filippos Tourkakes, SC</w:t>
      </w:r>
    </w:p>
    <w:p w14:paraId="2E46B31D" w14:textId="443B99B4" w:rsidR="000631D5" w:rsidRDefault="000631D5" w:rsidP="00CD32AA">
      <w:pPr>
        <w:pStyle w:val="BodyText"/>
        <w:spacing w:line="360" w:lineRule="auto"/>
        <w:rPr>
          <w:rFonts w:asciiTheme="minorHAnsi" w:hAnsiTheme="minorHAnsi" w:cstheme="minorHAnsi"/>
        </w:rPr>
      </w:pPr>
      <w:r>
        <w:rPr>
          <w:rFonts w:asciiTheme="minorHAnsi" w:hAnsiTheme="minorHAnsi" w:cstheme="minorHAnsi"/>
        </w:rPr>
        <w:t>Sophie Mercoulias (on Zoom), SC</w:t>
      </w:r>
    </w:p>
    <w:p w14:paraId="02F92868" w14:textId="1FCE13DF" w:rsidR="000631D5" w:rsidRDefault="000631D5" w:rsidP="00CD32AA">
      <w:pPr>
        <w:pStyle w:val="BodyText"/>
        <w:spacing w:line="360" w:lineRule="auto"/>
        <w:rPr>
          <w:rFonts w:asciiTheme="minorHAnsi" w:hAnsiTheme="minorHAnsi" w:cstheme="minorHAnsi"/>
        </w:rPr>
      </w:pPr>
      <w:r>
        <w:rPr>
          <w:rFonts w:asciiTheme="minorHAnsi" w:hAnsiTheme="minorHAnsi" w:cstheme="minorHAnsi"/>
        </w:rPr>
        <w:t>Stella Lambrou (on Zoom), SC</w:t>
      </w:r>
    </w:p>
    <w:p w14:paraId="53087D62" w14:textId="4D023702" w:rsidR="000631D5" w:rsidRPr="00083986" w:rsidRDefault="000631D5" w:rsidP="00CD32AA">
      <w:pPr>
        <w:pStyle w:val="BodyText"/>
        <w:spacing w:line="360" w:lineRule="auto"/>
        <w:rPr>
          <w:rFonts w:asciiTheme="minorHAnsi" w:hAnsiTheme="minorHAnsi" w:cstheme="minorHAnsi"/>
        </w:rPr>
      </w:pPr>
      <w:r w:rsidRPr="00083986">
        <w:rPr>
          <w:rFonts w:asciiTheme="minorHAnsi" w:hAnsiTheme="minorHAnsi" w:cstheme="minorHAnsi"/>
        </w:rPr>
        <w:t>Aristea</w:t>
      </w:r>
      <w:r w:rsidR="00083986" w:rsidRPr="00083986">
        <w:rPr>
          <w:rFonts w:asciiTheme="minorHAnsi" w:hAnsiTheme="minorHAnsi" w:cstheme="minorHAnsi"/>
        </w:rPr>
        <w:t xml:space="preserve"> </w:t>
      </w:r>
      <w:proofErr w:type="spellStart"/>
      <w:r w:rsidR="00083986" w:rsidRPr="00083986">
        <w:rPr>
          <w:rFonts w:asciiTheme="minorHAnsi" w:hAnsiTheme="minorHAnsi" w:cstheme="minorHAnsi"/>
        </w:rPr>
        <w:t>Konstantopulou</w:t>
      </w:r>
      <w:proofErr w:type="spellEnd"/>
      <w:r w:rsidRPr="00083986">
        <w:rPr>
          <w:rFonts w:asciiTheme="minorHAnsi" w:hAnsiTheme="minorHAnsi" w:cstheme="minorHAnsi"/>
        </w:rPr>
        <w:t xml:space="preserve"> (</w:t>
      </w:r>
      <w:r w:rsidR="00083986">
        <w:rPr>
          <w:rFonts w:asciiTheme="minorHAnsi" w:hAnsiTheme="minorHAnsi" w:cstheme="minorHAnsi"/>
        </w:rPr>
        <w:t>S</w:t>
      </w:r>
      <w:r w:rsidRPr="00083986">
        <w:rPr>
          <w:rFonts w:asciiTheme="minorHAnsi" w:hAnsiTheme="minorHAnsi" w:cstheme="minorHAnsi"/>
        </w:rPr>
        <w:t>ecretarial assistant)</w:t>
      </w:r>
    </w:p>
    <w:p w14:paraId="348B2EBB" w14:textId="1CB7D969" w:rsidR="000631D5" w:rsidRDefault="000631D5" w:rsidP="00CD32AA">
      <w:pPr>
        <w:pStyle w:val="BodyText"/>
        <w:spacing w:line="360" w:lineRule="auto"/>
        <w:rPr>
          <w:rFonts w:asciiTheme="minorHAnsi" w:hAnsiTheme="minorHAnsi" w:cstheme="minorHAnsi"/>
        </w:rPr>
      </w:pPr>
      <w:r w:rsidRPr="008271EA">
        <w:rPr>
          <w:rFonts w:asciiTheme="minorHAnsi" w:hAnsiTheme="minorHAnsi" w:cstheme="minorHAnsi"/>
        </w:rPr>
        <w:t>Harry</w:t>
      </w:r>
      <w:r w:rsidR="008271EA" w:rsidRPr="008271EA">
        <w:rPr>
          <w:rFonts w:asciiTheme="minorHAnsi" w:hAnsiTheme="minorHAnsi" w:cstheme="minorHAnsi"/>
        </w:rPr>
        <w:t xml:space="preserve"> Fernandez (Auditor)</w:t>
      </w:r>
    </w:p>
    <w:p w14:paraId="55E52E70" w14:textId="77777777" w:rsidR="004F62CE" w:rsidRDefault="004F62CE" w:rsidP="00CD32AA">
      <w:pPr>
        <w:pStyle w:val="BodyText"/>
        <w:spacing w:line="360" w:lineRule="auto"/>
        <w:rPr>
          <w:rFonts w:asciiTheme="minorHAnsi" w:hAnsiTheme="minorHAnsi" w:cstheme="minorHAnsi"/>
        </w:rPr>
      </w:pPr>
    </w:p>
    <w:p w14:paraId="2FBF558D" w14:textId="699BC065" w:rsidR="00A1457C" w:rsidRPr="003B3E84" w:rsidRDefault="00A1457C" w:rsidP="00A1457C">
      <w:pPr>
        <w:pStyle w:val="BodyText"/>
        <w:spacing w:before="4" w:line="360" w:lineRule="auto"/>
        <w:rPr>
          <w:rFonts w:asciiTheme="minorHAnsi" w:hAnsiTheme="minorHAnsi" w:cstheme="minorHAnsi"/>
          <w:b/>
          <w:bCs/>
          <w:u w:val="single"/>
        </w:rPr>
      </w:pPr>
      <w:r w:rsidRPr="003B3E84">
        <w:rPr>
          <w:rFonts w:asciiTheme="minorHAnsi" w:hAnsiTheme="minorHAnsi" w:cstheme="minorHAnsi"/>
          <w:b/>
          <w:bCs/>
          <w:u w:val="single"/>
        </w:rPr>
        <w:t>Summary of Discussion</w:t>
      </w:r>
      <w:r w:rsidR="008A2E01" w:rsidRPr="003B3E84">
        <w:rPr>
          <w:rFonts w:asciiTheme="minorHAnsi" w:hAnsiTheme="minorHAnsi" w:cstheme="minorHAnsi"/>
          <w:b/>
          <w:bCs/>
          <w:u w:val="single"/>
        </w:rPr>
        <w:t>s</w:t>
      </w:r>
    </w:p>
    <w:p w14:paraId="2404292F" w14:textId="0109B8C4" w:rsidR="00B57776" w:rsidRDefault="00B57776" w:rsidP="000631D5">
      <w:pPr>
        <w:pStyle w:val="BodyText"/>
        <w:numPr>
          <w:ilvl w:val="0"/>
          <w:numId w:val="2"/>
        </w:numPr>
        <w:spacing w:before="4" w:line="360" w:lineRule="auto"/>
        <w:rPr>
          <w:rFonts w:asciiTheme="minorHAnsi" w:hAnsiTheme="minorHAnsi" w:cstheme="minorHAnsi"/>
        </w:rPr>
      </w:pPr>
      <w:r>
        <w:rPr>
          <w:rFonts w:asciiTheme="minorHAnsi" w:hAnsiTheme="minorHAnsi" w:cstheme="minorHAnsi"/>
        </w:rPr>
        <w:t xml:space="preserve">Ioannis Michanetzis, State Council Vice President, presided the meeting, and confirmed a </w:t>
      </w:r>
      <w:r w:rsidR="003A442F">
        <w:rPr>
          <w:rFonts w:asciiTheme="minorHAnsi" w:hAnsiTheme="minorHAnsi" w:cstheme="minorHAnsi"/>
        </w:rPr>
        <w:t xml:space="preserve">State Council </w:t>
      </w:r>
      <w:r>
        <w:rPr>
          <w:rFonts w:asciiTheme="minorHAnsi" w:hAnsiTheme="minorHAnsi" w:cstheme="minorHAnsi"/>
        </w:rPr>
        <w:t>quorum</w:t>
      </w:r>
      <w:r w:rsidR="003A442F">
        <w:rPr>
          <w:rFonts w:asciiTheme="minorHAnsi" w:hAnsiTheme="minorHAnsi" w:cstheme="minorHAnsi"/>
        </w:rPr>
        <w:t xml:space="preserve"> (9 SC Members).</w:t>
      </w:r>
    </w:p>
    <w:p w14:paraId="627EB3DB" w14:textId="7FAB8ED3" w:rsidR="000631D5" w:rsidRDefault="000631D5" w:rsidP="000631D5">
      <w:pPr>
        <w:pStyle w:val="BodyText"/>
        <w:numPr>
          <w:ilvl w:val="0"/>
          <w:numId w:val="2"/>
        </w:numPr>
        <w:spacing w:before="4" w:line="360" w:lineRule="auto"/>
        <w:rPr>
          <w:rFonts w:asciiTheme="minorHAnsi" w:hAnsiTheme="minorHAnsi" w:cstheme="minorHAnsi"/>
        </w:rPr>
      </w:pPr>
      <w:r>
        <w:rPr>
          <w:rFonts w:asciiTheme="minorHAnsi" w:hAnsiTheme="minorHAnsi" w:cstheme="minorHAnsi"/>
        </w:rPr>
        <w:t xml:space="preserve">AHEPA Vic Inc. </w:t>
      </w:r>
      <w:r w:rsidR="003A442F">
        <w:rPr>
          <w:rFonts w:asciiTheme="minorHAnsi" w:hAnsiTheme="minorHAnsi" w:cstheme="minorHAnsi"/>
        </w:rPr>
        <w:t>f</w:t>
      </w:r>
      <w:r>
        <w:rPr>
          <w:rFonts w:asciiTheme="minorHAnsi" w:hAnsiTheme="minorHAnsi" w:cstheme="minorHAnsi"/>
        </w:rPr>
        <w:t>inancials for Financial Year 2023-2024 presented by State Council Treasurer.</w:t>
      </w:r>
    </w:p>
    <w:p w14:paraId="7343A127" w14:textId="5C22D63D" w:rsidR="00B705CA" w:rsidRDefault="000631D5" w:rsidP="000631D5">
      <w:pPr>
        <w:pStyle w:val="BodyText"/>
        <w:numPr>
          <w:ilvl w:val="0"/>
          <w:numId w:val="2"/>
        </w:numPr>
        <w:spacing w:before="4" w:line="360" w:lineRule="auto"/>
        <w:rPr>
          <w:rFonts w:asciiTheme="minorHAnsi" w:hAnsiTheme="minorHAnsi" w:cstheme="minorHAnsi"/>
        </w:rPr>
      </w:pPr>
      <w:r>
        <w:rPr>
          <w:rFonts w:asciiTheme="minorHAnsi" w:hAnsiTheme="minorHAnsi" w:cstheme="minorHAnsi"/>
        </w:rPr>
        <w:t>Despina Sapountzis said that her question about the notes in the report were covered by the explanations provided.</w:t>
      </w:r>
    </w:p>
    <w:p w14:paraId="28CB878C" w14:textId="119206F0" w:rsidR="00B57776" w:rsidRDefault="00B57776" w:rsidP="000631D5">
      <w:pPr>
        <w:pStyle w:val="BodyText"/>
        <w:numPr>
          <w:ilvl w:val="0"/>
          <w:numId w:val="2"/>
        </w:numPr>
        <w:spacing w:before="4" w:line="360" w:lineRule="auto"/>
        <w:rPr>
          <w:rFonts w:asciiTheme="minorHAnsi" w:hAnsiTheme="minorHAnsi" w:cstheme="minorHAnsi"/>
        </w:rPr>
      </w:pPr>
      <w:r w:rsidRPr="00083986">
        <w:rPr>
          <w:rFonts w:asciiTheme="minorHAnsi" w:hAnsiTheme="minorHAnsi" w:cstheme="minorHAnsi"/>
        </w:rPr>
        <w:t>Aristea</w:t>
      </w:r>
      <w:r w:rsidR="00083986">
        <w:rPr>
          <w:rFonts w:asciiTheme="minorHAnsi" w:hAnsiTheme="minorHAnsi" w:cstheme="minorHAnsi"/>
        </w:rPr>
        <w:t xml:space="preserve"> Konstantopoulou</w:t>
      </w:r>
      <w:r>
        <w:rPr>
          <w:rFonts w:asciiTheme="minorHAnsi" w:hAnsiTheme="minorHAnsi" w:cstheme="minorHAnsi"/>
        </w:rPr>
        <w:t xml:space="preserve"> To a</w:t>
      </w:r>
      <w:r w:rsidRPr="00B57776">
        <w:rPr>
          <w:rFonts w:asciiTheme="minorHAnsi" w:hAnsiTheme="minorHAnsi" w:cstheme="minorHAnsi"/>
        </w:rPr>
        <w:t xml:space="preserve">ddress and resolve discrepancies in Nasika unit's </w:t>
      </w:r>
      <w:r w:rsidRPr="00B57776">
        <w:rPr>
          <w:rFonts w:asciiTheme="minorHAnsi" w:hAnsiTheme="minorHAnsi" w:cstheme="minorHAnsi"/>
        </w:rPr>
        <w:lastRenderedPageBreak/>
        <w:t>financial statement for 2024-2025.</w:t>
      </w:r>
      <w:r>
        <w:rPr>
          <w:rFonts w:asciiTheme="minorHAnsi" w:hAnsiTheme="minorHAnsi" w:cstheme="minorHAnsi"/>
        </w:rPr>
        <w:t xml:space="preserve"> SC Treasurer to s</w:t>
      </w:r>
      <w:r w:rsidRPr="00B57776">
        <w:rPr>
          <w:rFonts w:asciiTheme="minorHAnsi" w:hAnsiTheme="minorHAnsi" w:cstheme="minorHAnsi"/>
        </w:rPr>
        <w:t>peak with Nasika unit's President and Treasurer regarding financial discrepancies.</w:t>
      </w:r>
    </w:p>
    <w:p w14:paraId="223B254F" w14:textId="59E547DE" w:rsidR="000631D5" w:rsidRDefault="00083986" w:rsidP="000631D5">
      <w:pPr>
        <w:pStyle w:val="BodyText"/>
        <w:numPr>
          <w:ilvl w:val="0"/>
          <w:numId w:val="2"/>
        </w:numPr>
        <w:spacing w:before="4" w:line="360" w:lineRule="auto"/>
        <w:rPr>
          <w:rFonts w:asciiTheme="minorHAnsi" w:hAnsiTheme="minorHAnsi" w:cstheme="minorHAnsi"/>
        </w:rPr>
      </w:pPr>
      <w:r>
        <w:rPr>
          <w:rFonts w:asciiTheme="minorHAnsi" w:hAnsiTheme="minorHAnsi" w:cstheme="minorHAnsi"/>
        </w:rPr>
        <w:t>Aristea Konstantopoulou</w:t>
      </w:r>
      <w:r w:rsidR="000631D5">
        <w:rPr>
          <w:rFonts w:asciiTheme="minorHAnsi" w:hAnsiTheme="minorHAnsi" w:cstheme="minorHAnsi"/>
        </w:rPr>
        <w:t xml:space="preserve"> to gather </w:t>
      </w:r>
      <w:r w:rsidR="00B57776">
        <w:rPr>
          <w:rFonts w:asciiTheme="minorHAnsi" w:hAnsiTheme="minorHAnsi" w:cstheme="minorHAnsi"/>
        </w:rPr>
        <w:t xml:space="preserve">and consolidate </w:t>
      </w:r>
      <w:r w:rsidR="000631D5">
        <w:rPr>
          <w:rFonts w:asciiTheme="minorHAnsi" w:hAnsiTheme="minorHAnsi" w:cstheme="minorHAnsi"/>
        </w:rPr>
        <w:t>financial information from all Units, and assist in producing the Financial Report for 2024-2025.</w:t>
      </w:r>
      <w:r w:rsidR="00B57776">
        <w:rPr>
          <w:rFonts w:asciiTheme="minorHAnsi" w:hAnsiTheme="minorHAnsi" w:cstheme="minorHAnsi"/>
        </w:rPr>
        <w:t xml:space="preserve"> </w:t>
      </w:r>
    </w:p>
    <w:p w14:paraId="692FE1A2" w14:textId="4C0305A9" w:rsidR="00B57776" w:rsidRDefault="00B57776" w:rsidP="000631D5">
      <w:pPr>
        <w:pStyle w:val="BodyText"/>
        <w:numPr>
          <w:ilvl w:val="0"/>
          <w:numId w:val="2"/>
        </w:numPr>
        <w:spacing w:before="4" w:line="360" w:lineRule="auto"/>
        <w:rPr>
          <w:rFonts w:asciiTheme="minorHAnsi" w:hAnsiTheme="minorHAnsi" w:cstheme="minorHAnsi"/>
        </w:rPr>
      </w:pPr>
      <w:r>
        <w:rPr>
          <w:rFonts w:asciiTheme="minorHAnsi" w:hAnsiTheme="minorHAnsi" w:cstheme="minorHAnsi"/>
        </w:rPr>
        <w:t xml:space="preserve">Nick Koutroumanis to provide </w:t>
      </w:r>
      <w:r w:rsidRPr="00083986">
        <w:rPr>
          <w:rFonts w:asciiTheme="minorHAnsi" w:hAnsiTheme="minorHAnsi" w:cstheme="minorHAnsi"/>
        </w:rPr>
        <w:t>Aristea</w:t>
      </w:r>
      <w:r>
        <w:rPr>
          <w:rFonts w:asciiTheme="minorHAnsi" w:hAnsiTheme="minorHAnsi" w:cstheme="minorHAnsi"/>
        </w:rPr>
        <w:t xml:space="preserve"> with a list of Treasurers and Presidents of all AHEPA Vic Units as soon as possible.</w:t>
      </w:r>
    </w:p>
    <w:p w14:paraId="2A84EF53" w14:textId="50949DBD" w:rsidR="000631D5" w:rsidRDefault="003A442F" w:rsidP="000631D5">
      <w:pPr>
        <w:pStyle w:val="BodyText"/>
        <w:numPr>
          <w:ilvl w:val="0"/>
          <w:numId w:val="2"/>
        </w:numPr>
        <w:spacing w:before="4" w:line="360" w:lineRule="auto"/>
        <w:rPr>
          <w:rFonts w:asciiTheme="minorHAnsi" w:hAnsiTheme="minorHAnsi" w:cstheme="minorHAnsi"/>
        </w:rPr>
      </w:pPr>
      <w:r>
        <w:rPr>
          <w:rFonts w:asciiTheme="minorHAnsi" w:hAnsiTheme="minorHAnsi" w:cstheme="minorHAnsi"/>
        </w:rPr>
        <w:t>Harry Fernandez</w:t>
      </w:r>
      <w:r w:rsidR="000631D5">
        <w:rPr>
          <w:rFonts w:asciiTheme="minorHAnsi" w:hAnsiTheme="minorHAnsi" w:cstheme="minorHAnsi"/>
        </w:rPr>
        <w:t xml:space="preserve"> </w:t>
      </w:r>
      <w:r w:rsidR="00B57776">
        <w:rPr>
          <w:rFonts w:asciiTheme="minorHAnsi" w:hAnsiTheme="minorHAnsi" w:cstheme="minorHAnsi"/>
        </w:rPr>
        <w:t xml:space="preserve">Informed the State Council that there was a significant profit increase in the 2023-2024 FY. Harry was happy to assist in producing the 2024-2025 Audit report, after all information is provided. </w:t>
      </w:r>
    </w:p>
    <w:p w14:paraId="6BBE021C" w14:textId="77777777" w:rsidR="00B57776" w:rsidRDefault="00B57776" w:rsidP="00B57776">
      <w:pPr>
        <w:pStyle w:val="BodyText"/>
        <w:spacing w:before="4" w:line="360" w:lineRule="auto"/>
        <w:ind w:left="777"/>
        <w:rPr>
          <w:rFonts w:asciiTheme="minorHAnsi" w:hAnsiTheme="minorHAnsi" w:cstheme="minorHAnsi"/>
        </w:rPr>
      </w:pPr>
    </w:p>
    <w:p w14:paraId="0AF1D124" w14:textId="77777777" w:rsidR="003B3E84" w:rsidRPr="003B3E84" w:rsidRDefault="003B3E84" w:rsidP="003B3E84">
      <w:pPr>
        <w:pStyle w:val="BodyText"/>
        <w:spacing w:before="4" w:line="360" w:lineRule="auto"/>
        <w:ind w:left="777"/>
        <w:rPr>
          <w:rFonts w:asciiTheme="minorHAnsi" w:hAnsiTheme="minorHAnsi" w:cstheme="minorHAnsi"/>
          <w:b/>
          <w:bCs/>
          <w:u w:val="single"/>
          <w:lang w:val="en-AU"/>
        </w:rPr>
      </w:pPr>
      <w:r w:rsidRPr="003B3E84">
        <w:rPr>
          <w:rFonts w:asciiTheme="minorHAnsi" w:hAnsiTheme="minorHAnsi" w:cstheme="minorHAnsi"/>
          <w:b/>
          <w:bCs/>
          <w:u w:val="single"/>
          <w:lang w:val="en-AU"/>
        </w:rPr>
        <w:t>2023-2024 Financial Review Meeting</w:t>
      </w:r>
    </w:p>
    <w:p w14:paraId="7766B45B" w14:textId="2CC57D66" w:rsidR="003B3E84" w:rsidRDefault="003B3E84" w:rsidP="003B3E84">
      <w:pPr>
        <w:pStyle w:val="BodyText"/>
        <w:spacing w:before="4" w:line="360" w:lineRule="auto"/>
        <w:ind w:left="777"/>
        <w:rPr>
          <w:rFonts w:asciiTheme="minorHAnsi" w:hAnsiTheme="minorHAnsi" w:cstheme="minorHAnsi"/>
          <w:lang w:val="en-AU"/>
        </w:rPr>
      </w:pPr>
      <w:r w:rsidRPr="003B3E84">
        <w:rPr>
          <w:rFonts w:asciiTheme="minorHAnsi" w:hAnsiTheme="minorHAnsi" w:cstheme="minorHAnsi"/>
          <w:lang w:val="en-AU"/>
        </w:rPr>
        <w:t xml:space="preserve">The meeting focused on reviewing the financial statements for 2023-2024, where Harry explained that there was a profit increase of 71,000 compared to the previous year's loss of 13,000, primarily driven by fundraising income and increased grants. The group discussed some reporting discrepancies that needed to be fixed, particularly regarding the Greek school accounts, and Aristea raised concerns about the Nasika unit's financial statements from 2023-2024. </w:t>
      </w:r>
    </w:p>
    <w:p w14:paraId="58BE0FA9" w14:textId="5E18C5BC" w:rsidR="00B57776" w:rsidRDefault="00B57776" w:rsidP="00B57776">
      <w:pPr>
        <w:pStyle w:val="BodyText"/>
        <w:spacing w:before="4" w:line="360" w:lineRule="auto"/>
        <w:ind w:left="777"/>
        <w:rPr>
          <w:rFonts w:asciiTheme="minorHAnsi" w:hAnsiTheme="minorHAnsi" w:cstheme="minorHAnsi"/>
          <w:lang w:val="en-AU"/>
        </w:rPr>
      </w:pPr>
      <w:r w:rsidRPr="00B57776">
        <w:rPr>
          <w:rFonts w:asciiTheme="minorHAnsi" w:hAnsiTheme="minorHAnsi" w:cstheme="minorHAnsi"/>
          <w:lang w:val="en-AU"/>
        </w:rPr>
        <w:t xml:space="preserve">The </w:t>
      </w:r>
      <w:r>
        <w:rPr>
          <w:rFonts w:asciiTheme="minorHAnsi" w:hAnsiTheme="minorHAnsi" w:cstheme="minorHAnsi"/>
          <w:lang w:val="en-AU"/>
        </w:rPr>
        <w:t xml:space="preserve">AHEPA Victoria Inc. audited Financial Report </w:t>
      </w:r>
      <w:r w:rsidR="00D0262F">
        <w:rPr>
          <w:rFonts w:asciiTheme="minorHAnsi" w:hAnsiTheme="minorHAnsi" w:cstheme="minorHAnsi"/>
          <w:lang w:val="en-AU"/>
        </w:rPr>
        <w:t xml:space="preserve">2023-2024 </w:t>
      </w:r>
      <w:r>
        <w:rPr>
          <w:rFonts w:asciiTheme="minorHAnsi" w:hAnsiTheme="minorHAnsi" w:cstheme="minorHAnsi"/>
          <w:lang w:val="en-AU"/>
        </w:rPr>
        <w:t xml:space="preserve">was seconded by </w:t>
      </w:r>
      <w:r w:rsidR="00D0262F">
        <w:rPr>
          <w:rFonts w:asciiTheme="minorHAnsi" w:hAnsiTheme="minorHAnsi" w:cstheme="minorHAnsi"/>
          <w:lang w:val="en-AU"/>
        </w:rPr>
        <w:t xml:space="preserve">Tasia Manos and passed unanimously. </w:t>
      </w:r>
    </w:p>
    <w:p w14:paraId="3BFC8D73" w14:textId="77777777" w:rsidR="00D0262F" w:rsidRDefault="00D0262F" w:rsidP="00B57776">
      <w:pPr>
        <w:pStyle w:val="BodyText"/>
        <w:spacing w:before="4" w:line="360" w:lineRule="auto"/>
        <w:ind w:left="777"/>
        <w:rPr>
          <w:rFonts w:asciiTheme="minorHAnsi" w:hAnsiTheme="minorHAnsi" w:cstheme="minorHAnsi"/>
          <w:lang w:val="en-AU"/>
        </w:rPr>
      </w:pPr>
    </w:p>
    <w:p w14:paraId="6F80E3B6" w14:textId="77777777" w:rsidR="00083986" w:rsidRPr="00083986" w:rsidRDefault="00083986" w:rsidP="00083986">
      <w:pPr>
        <w:pStyle w:val="BodyText"/>
        <w:spacing w:before="4" w:line="360" w:lineRule="auto"/>
        <w:ind w:left="777"/>
        <w:rPr>
          <w:rFonts w:asciiTheme="minorHAnsi" w:hAnsiTheme="minorHAnsi" w:cstheme="minorHAnsi"/>
          <w:lang w:val="en-AU"/>
        </w:rPr>
      </w:pPr>
      <w:r w:rsidRPr="00083986">
        <w:rPr>
          <w:rFonts w:asciiTheme="minorHAnsi" w:hAnsiTheme="minorHAnsi" w:cstheme="minorHAnsi"/>
          <w:lang w:val="en-AU"/>
        </w:rPr>
        <w:t>Video recording and transcript of the meeting available upon request.</w:t>
      </w:r>
    </w:p>
    <w:p w14:paraId="3EACBB4C" w14:textId="77777777" w:rsidR="00083986" w:rsidRPr="00083986" w:rsidRDefault="00083986" w:rsidP="00083986">
      <w:pPr>
        <w:pStyle w:val="BodyText"/>
        <w:spacing w:before="4" w:line="360" w:lineRule="auto"/>
        <w:ind w:left="777"/>
        <w:rPr>
          <w:rFonts w:asciiTheme="minorHAnsi" w:hAnsiTheme="minorHAnsi" w:cstheme="minorHAnsi"/>
          <w:lang w:val="en-AU"/>
        </w:rPr>
      </w:pPr>
    </w:p>
    <w:p w14:paraId="039A27F5" w14:textId="77777777" w:rsidR="00083986" w:rsidRPr="00083986" w:rsidRDefault="00083986" w:rsidP="00083986">
      <w:pPr>
        <w:pStyle w:val="BodyText"/>
        <w:spacing w:before="4" w:line="360" w:lineRule="auto"/>
        <w:ind w:left="777"/>
        <w:rPr>
          <w:rFonts w:asciiTheme="minorHAnsi" w:hAnsiTheme="minorHAnsi" w:cstheme="minorHAnsi"/>
          <w:lang w:val="en-AU"/>
        </w:rPr>
      </w:pPr>
      <w:r w:rsidRPr="00083986">
        <w:rPr>
          <w:rFonts w:asciiTheme="minorHAnsi" w:hAnsiTheme="minorHAnsi" w:cstheme="minorHAnsi"/>
          <w:lang w:val="en-AU"/>
        </w:rPr>
        <w:t>For the accuracy of the minutes</w:t>
      </w:r>
    </w:p>
    <w:p w14:paraId="4BFB9135" w14:textId="77777777" w:rsidR="00083986" w:rsidRPr="00083986" w:rsidRDefault="00083986" w:rsidP="00083986">
      <w:pPr>
        <w:pStyle w:val="BodyText"/>
        <w:spacing w:before="4" w:line="360" w:lineRule="auto"/>
        <w:ind w:left="777"/>
        <w:rPr>
          <w:rFonts w:asciiTheme="minorHAnsi" w:hAnsiTheme="minorHAnsi" w:cstheme="minorHAnsi"/>
          <w:lang w:val="en-AU"/>
        </w:rPr>
      </w:pPr>
    </w:p>
    <w:p w14:paraId="0CFE88BB" w14:textId="77777777" w:rsidR="00083986" w:rsidRPr="00083986" w:rsidRDefault="00083986" w:rsidP="00083986">
      <w:pPr>
        <w:pStyle w:val="BodyText"/>
        <w:spacing w:before="4" w:line="360" w:lineRule="auto"/>
        <w:ind w:left="777"/>
        <w:rPr>
          <w:rFonts w:asciiTheme="minorHAnsi" w:hAnsiTheme="minorHAnsi" w:cstheme="minorHAnsi"/>
          <w:lang w:val="en-AU"/>
        </w:rPr>
      </w:pPr>
      <w:r w:rsidRPr="00083986">
        <w:rPr>
          <w:rFonts w:asciiTheme="minorHAnsi" w:hAnsiTheme="minorHAnsi" w:cstheme="minorHAnsi"/>
          <w:lang w:val="en-AU"/>
        </w:rPr>
        <w:t>Nick Koutroumanis</w:t>
      </w:r>
    </w:p>
    <w:p w14:paraId="2B940095" w14:textId="1BD025AF" w:rsidR="00D0262F" w:rsidRPr="00B57776" w:rsidRDefault="00083986" w:rsidP="00083986">
      <w:pPr>
        <w:pStyle w:val="BodyText"/>
        <w:spacing w:before="4" w:line="360" w:lineRule="auto"/>
        <w:ind w:left="777"/>
        <w:rPr>
          <w:rFonts w:asciiTheme="minorHAnsi" w:hAnsiTheme="minorHAnsi" w:cstheme="minorHAnsi"/>
          <w:lang w:val="en-AU"/>
        </w:rPr>
      </w:pPr>
      <w:r w:rsidRPr="00083986">
        <w:rPr>
          <w:rFonts w:asciiTheme="minorHAnsi" w:hAnsiTheme="minorHAnsi" w:cstheme="minorHAnsi"/>
          <w:lang w:val="en-AU"/>
        </w:rPr>
        <w:t>AHEPA Vic State Council Secretary</w:t>
      </w:r>
    </w:p>
    <w:sectPr w:rsidR="00D0262F" w:rsidRPr="00B57776" w:rsidSect="008A2E01">
      <w:footerReference w:type="default" r:id="rId10"/>
      <w:pgSz w:w="11900" w:h="16840"/>
      <w:pgMar w:top="426" w:right="1559" w:bottom="1160" w:left="1417" w:header="0" w:footer="96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D5D336" w14:textId="77777777" w:rsidR="00B8282E" w:rsidRDefault="00B8282E">
      <w:r>
        <w:separator/>
      </w:r>
    </w:p>
  </w:endnote>
  <w:endnote w:type="continuationSeparator" w:id="0">
    <w:p w14:paraId="551B32D2" w14:textId="77777777" w:rsidR="00B8282E" w:rsidRDefault="00B828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DFFADA" w14:textId="77777777" w:rsidR="00840CCD" w:rsidRDefault="00000000">
    <w:pPr>
      <w:pStyle w:val="BodyText"/>
      <w:spacing w:line="14" w:lineRule="auto"/>
      <w:rPr>
        <w:sz w:val="20"/>
      </w:rPr>
    </w:pPr>
    <w:r>
      <w:rPr>
        <w:noProof/>
        <w:sz w:val="20"/>
      </w:rPr>
      <mc:AlternateContent>
        <mc:Choice Requires="wps">
          <w:drawing>
            <wp:anchor distT="0" distB="0" distL="0" distR="0" simplePos="0" relativeHeight="487545344" behindDoc="1" locked="0" layoutInCell="1" allowOverlap="1" wp14:anchorId="0C7E7D22" wp14:editId="6B9343E3">
              <wp:simplePos x="0" y="0"/>
              <wp:positionH relativeFrom="page">
                <wp:posOffset>900430</wp:posOffset>
              </wp:positionH>
              <wp:positionV relativeFrom="page">
                <wp:posOffset>9908136</wp:posOffset>
              </wp:positionV>
              <wp:extent cx="5755640" cy="1270"/>
              <wp:effectExtent l="0" t="0" r="0" b="0"/>
              <wp:wrapNone/>
              <wp:docPr id="4" name="Graphic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55640" cy="1270"/>
                      </a:xfrm>
                      <a:custGeom>
                        <a:avLst/>
                        <a:gdLst/>
                        <a:ahLst/>
                        <a:cxnLst/>
                        <a:rect l="l" t="t" r="r" b="b"/>
                        <a:pathLst>
                          <a:path w="5755640">
                            <a:moveTo>
                              <a:pt x="0" y="0"/>
                            </a:moveTo>
                            <a:lnTo>
                              <a:pt x="5755640" y="0"/>
                            </a:lnTo>
                          </a:path>
                        </a:pathLst>
                      </a:custGeom>
                      <a:ln w="6350">
                        <a:solidFill>
                          <a:srgbClr val="FE2500"/>
                        </a:solidFill>
                        <a:prstDash val="solid"/>
                      </a:ln>
                    </wps:spPr>
                    <wps:bodyPr wrap="square" lIns="0" tIns="0" rIns="0" bIns="0" rtlCol="0">
                      <a:prstTxWarp prst="textNoShape">
                        <a:avLst/>
                      </a:prstTxWarp>
                      <a:noAutofit/>
                    </wps:bodyPr>
                  </wps:wsp>
                </a:graphicData>
              </a:graphic>
            </wp:anchor>
          </w:drawing>
        </mc:Choice>
        <mc:Fallback>
          <w:pict>
            <v:shape w14:anchorId="7D3E7ABE" id="Graphic 4" o:spid="_x0000_s1026" style="position:absolute;margin-left:70.9pt;margin-top:780.15pt;width:453.2pt;height:.1pt;z-index:-15771136;visibility:visible;mso-wrap-style:square;mso-wrap-distance-left:0;mso-wrap-distance-top:0;mso-wrap-distance-right:0;mso-wrap-distance-bottom:0;mso-position-horizontal:absolute;mso-position-horizontal-relative:page;mso-position-vertical:absolute;mso-position-vertical-relative:page;v-text-anchor:top" coordsize="575564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" path="m,l5755640,e" filled="f" strokecolor="#fe2500" strokeweight=".5pt">
              <v:path arrowok="t"/>
              <w10:wrap anchorx="page" anchory="page"/>
            </v:shape>
          </w:pict>
        </mc:Fallback>
      </mc:AlternateContent>
    </w:r>
    <w:r>
      <w:rPr>
        <w:noProof/>
        <w:sz w:val="20"/>
      </w:rPr>
      <mc:AlternateContent>
        <mc:Choice Requires="wps">
          <w:drawing>
            <wp:anchor distT="0" distB="0" distL="0" distR="0" simplePos="0" relativeHeight="487545856" behindDoc="1" locked="0" layoutInCell="1" allowOverlap="1" wp14:anchorId="0BA040B2" wp14:editId="1DDEAF6D">
              <wp:simplePos x="0" y="0"/>
              <wp:positionH relativeFrom="page">
                <wp:posOffset>5791200</wp:posOffset>
              </wp:positionH>
              <wp:positionV relativeFrom="page">
                <wp:posOffset>9936249</wp:posOffset>
              </wp:positionV>
              <wp:extent cx="546100" cy="168275"/>
              <wp:effectExtent l="0" t="0" r="0" b="0"/>
              <wp:wrapNone/>
              <wp:docPr id="5"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6100" cy="168275"/>
                      </a:xfrm>
                      <a:prstGeom prst="rect">
                        <a:avLst/>
                      </a:prstGeom>
                    </wps:spPr>
                    <wps:txbx>
                      <w:txbxContent>
                        <w:p w14:paraId="271E65AC" w14:textId="77777777" w:rsidR="00840CCD" w:rsidRDefault="00000000">
                          <w:pPr>
                            <w:spacing w:before="5"/>
                            <w:ind w:left="20"/>
                            <w:rPr>
                              <w:b/>
                              <w:i/>
                              <w:sz w:val="20"/>
                            </w:rPr>
                          </w:pPr>
                          <w:r>
                            <w:rPr>
                              <w:rFonts w:ascii="Garamond"/>
                              <w:i/>
                              <w:color w:val="00147F"/>
                              <w:sz w:val="20"/>
                            </w:rPr>
                            <w:t>Page</w:t>
                          </w:r>
                          <w:r>
                            <w:rPr>
                              <w:rFonts w:ascii="Garamond"/>
                              <w:i/>
                              <w:color w:val="00147F"/>
                              <w:spacing w:val="5"/>
                              <w:sz w:val="20"/>
                            </w:rPr>
                            <w:t xml:space="preserve"> </w:t>
                          </w:r>
                          <w:r>
                            <w:rPr>
                              <w:b/>
                              <w:i/>
                              <w:color w:val="00147F"/>
                              <w:sz w:val="20"/>
                            </w:rPr>
                            <w:fldChar w:fldCharType="begin"/>
                          </w:r>
                          <w:r>
                            <w:rPr>
                              <w:b/>
                              <w:i/>
                              <w:color w:val="00147F"/>
                              <w:sz w:val="20"/>
                            </w:rPr>
                            <w:instrText xml:space="preserve"> PAGE </w:instrText>
                          </w:r>
                          <w:r>
                            <w:rPr>
                              <w:b/>
                              <w:i/>
                              <w:color w:val="00147F"/>
                              <w:sz w:val="20"/>
                            </w:rPr>
                            <w:fldChar w:fldCharType="separate"/>
                          </w:r>
                          <w:r>
                            <w:rPr>
                              <w:b/>
                              <w:i/>
                              <w:color w:val="00147F"/>
                              <w:sz w:val="20"/>
                            </w:rPr>
                            <w:t>2</w:t>
                          </w:r>
                          <w:r>
                            <w:rPr>
                              <w:b/>
                              <w:i/>
                              <w:color w:val="00147F"/>
                              <w:sz w:val="20"/>
                            </w:rPr>
                            <w:fldChar w:fldCharType="end"/>
                          </w:r>
                          <w:r>
                            <w:rPr>
                              <w:b/>
                              <w:i/>
                              <w:color w:val="00147F"/>
                              <w:spacing w:val="-12"/>
                              <w:sz w:val="20"/>
                            </w:rPr>
                            <w:t xml:space="preserve"> </w:t>
                          </w:r>
                          <w:r>
                            <w:rPr>
                              <w:rFonts w:ascii="Garamond"/>
                              <w:i/>
                              <w:color w:val="00147F"/>
                              <w:sz w:val="20"/>
                            </w:rPr>
                            <w:t>of</w:t>
                          </w:r>
                          <w:r>
                            <w:rPr>
                              <w:rFonts w:ascii="Garamond"/>
                              <w:i/>
                              <w:color w:val="00147F"/>
                              <w:spacing w:val="50"/>
                              <w:sz w:val="20"/>
                            </w:rPr>
                            <w:t xml:space="preserve"> </w:t>
                          </w:r>
                          <w:r>
                            <w:rPr>
                              <w:b/>
                              <w:i/>
                              <w:color w:val="00147F"/>
                              <w:spacing w:val="-10"/>
                              <w:sz w:val="20"/>
                            </w:rPr>
                            <w:fldChar w:fldCharType="begin"/>
                          </w:r>
                          <w:r>
                            <w:rPr>
                              <w:b/>
                              <w:i/>
                              <w:color w:val="00147F"/>
                              <w:spacing w:val="-10"/>
                              <w:sz w:val="20"/>
                            </w:rPr>
                            <w:instrText xml:space="preserve"> NUMPAGES </w:instrText>
                          </w:r>
                          <w:r>
                            <w:rPr>
                              <w:b/>
                              <w:i/>
                              <w:color w:val="00147F"/>
                              <w:spacing w:val="-10"/>
                              <w:sz w:val="20"/>
                            </w:rPr>
                            <w:fldChar w:fldCharType="separate"/>
                          </w:r>
                          <w:r>
                            <w:rPr>
                              <w:b/>
                              <w:i/>
                              <w:color w:val="00147F"/>
                              <w:spacing w:val="-10"/>
                              <w:sz w:val="20"/>
                            </w:rPr>
                            <w:t>2</w:t>
                          </w:r>
                          <w:r>
                            <w:rPr>
                              <w:b/>
                              <w:i/>
                              <w:color w:val="00147F"/>
                              <w:spacing w:val="-10"/>
                              <w:sz w:val="20"/>
                            </w:rPr>
                            <w:fldChar w:fldCharType="end"/>
                          </w:r>
                        </w:p>
                      </w:txbxContent>
                    </wps:txbx>
                    <wps:bodyPr wrap="square" lIns="0" tIns="0" rIns="0" bIns="0" rtlCol="0">
                      <a:noAutofit/>
                    </wps:bodyPr>
                  </wps:wsp>
                </a:graphicData>
              </a:graphic>
            </wp:anchor>
          </w:drawing>
        </mc:Choice>
        <mc:Fallback>
          <w:pict>
            <v:shapetype w14:anchorId="0BA040B2" id="_x0000_t202" coordsize="21600,21600" o:spt="202" path="m,l,21600r21600,l21600,xe">
              <v:stroke joinstyle="miter"/>
              <v:path gradientshapeok="t" o:connecttype="rect"/>
            </v:shapetype>
            <v:shape id="Textbox 5" o:spid="_x0000_s1026" type="#_x0000_t202" style="position:absolute;margin-left:456pt;margin-top:782.4pt;width:43pt;height:13.25pt;z-index:-157706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" filled="f" stroked="f">
              <v:textbox inset="0,0,0,0">
                <w:txbxContent>
                  <w:p w14:paraId="271E65AC" w14:textId="77777777" w:rsidR="00840CCD" w:rsidRDefault="00000000">
                    <w:pPr>
                      <w:spacing w:before="5"/>
                      <w:ind w:left="20"/>
                      <w:rPr>
                        <w:b/>
                        <w:i/>
                        <w:sz w:val="20"/>
                      </w:rPr>
                    </w:pPr>
                    <w:r>
                      <w:rPr>
                        <w:rFonts w:ascii="Garamond"/>
                        <w:i/>
                        <w:color w:val="00147F"/>
                        <w:sz w:val="20"/>
                      </w:rPr>
                      <w:t>Page</w:t>
                    </w:r>
                    <w:r>
                      <w:rPr>
                        <w:rFonts w:ascii="Garamond"/>
                        <w:i/>
                        <w:color w:val="00147F"/>
                        <w:spacing w:val="5"/>
                        <w:sz w:val="20"/>
                      </w:rPr>
                      <w:t xml:space="preserve"> </w:t>
                    </w:r>
                    <w:r>
                      <w:rPr>
                        <w:b/>
                        <w:i/>
                        <w:color w:val="00147F"/>
                        <w:sz w:val="20"/>
                      </w:rPr>
                      <w:fldChar w:fldCharType="begin"/>
                    </w:r>
                    <w:r>
                      <w:rPr>
                        <w:b/>
                        <w:i/>
                        <w:color w:val="00147F"/>
                        <w:sz w:val="20"/>
                      </w:rPr>
                      <w:instrText xml:space="preserve"> PAGE </w:instrText>
                    </w:r>
                    <w:r>
                      <w:rPr>
                        <w:b/>
                        <w:i/>
                        <w:color w:val="00147F"/>
                        <w:sz w:val="20"/>
                      </w:rPr>
                      <w:fldChar w:fldCharType="separate"/>
                    </w:r>
                    <w:r>
                      <w:rPr>
                        <w:b/>
                        <w:i/>
                        <w:color w:val="00147F"/>
                        <w:sz w:val="20"/>
                      </w:rPr>
                      <w:t>2</w:t>
                    </w:r>
                    <w:r>
                      <w:rPr>
                        <w:b/>
                        <w:i/>
                        <w:color w:val="00147F"/>
                        <w:sz w:val="20"/>
                      </w:rPr>
                      <w:fldChar w:fldCharType="end"/>
                    </w:r>
                    <w:r>
                      <w:rPr>
                        <w:b/>
                        <w:i/>
                        <w:color w:val="00147F"/>
                        <w:spacing w:val="-12"/>
                        <w:sz w:val="20"/>
                      </w:rPr>
                      <w:t xml:space="preserve"> </w:t>
                    </w:r>
                    <w:r>
                      <w:rPr>
                        <w:rFonts w:ascii="Garamond"/>
                        <w:i/>
                        <w:color w:val="00147F"/>
                        <w:sz w:val="20"/>
                      </w:rPr>
                      <w:t>of</w:t>
                    </w:r>
                    <w:r>
                      <w:rPr>
                        <w:rFonts w:ascii="Garamond"/>
                        <w:i/>
                        <w:color w:val="00147F"/>
                        <w:spacing w:val="50"/>
                        <w:sz w:val="20"/>
                      </w:rPr>
                      <w:t xml:space="preserve"> </w:t>
                    </w:r>
                    <w:r>
                      <w:rPr>
                        <w:b/>
                        <w:i/>
                        <w:color w:val="00147F"/>
                        <w:spacing w:val="-10"/>
                        <w:sz w:val="20"/>
                      </w:rPr>
                      <w:fldChar w:fldCharType="begin"/>
                    </w:r>
                    <w:r>
                      <w:rPr>
                        <w:b/>
                        <w:i/>
                        <w:color w:val="00147F"/>
                        <w:spacing w:val="-10"/>
                        <w:sz w:val="20"/>
                      </w:rPr>
                      <w:instrText xml:space="preserve"> NUMPAGES </w:instrText>
                    </w:r>
                    <w:r>
                      <w:rPr>
                        <w:b/>
                        <w:i/>
                        <w:color w:val="00147F"/>
                        <w:spacing w:val="-10"/>
                        <w:sz w:val="20"/>
                      </w:rPr>
                      <w:fldChar w:fldCharType="separate"/>
                    </w:r>
                    <w:r>
                      <w:rPr>
                        <w:b/>
                        <w:i/>
                        <w:color w:val="00147F"/>
                        <w:spacing w:val="-10"/>
                        <w:sz w:val="20"/>
                      </w:rPr>
                      <w:t>2</w:t>
                    </w:r>
                    <w:r>
                      <w:rPr>
                        <w:b/>
                        <w:i/>
                        <w:color w:val="00147F"/>
                        <w:spacing w:val="-10"/>
                        <w:sz w:val="20"/>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9BFA9F" w14:textId="77777777" w:rsidR="00B8282E" w:rsidRDefault="00B8282E">
      <w:r>
        <w:separator/>
      </w:r>
    </w:p>
  </w:footnote>
  <w:footnote w:type="continuationSeparator" w:id="0">
    <w:p w14:paraId="3F8269ED" w14:textId="77777777" w:rsidR="00B8282E" w:rsidRDefault="00B8282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D51398"/>
    <w:multiLevelType w:val="hybridMultilevel"/>
    <w:tmpl w:val="CDBAE286"/>
    <w:lvl w:ilvl="0" w:tplc="C2E2D724">
      <w:start w:val="1"/>
      <w:numFmt w:val="decimal"/>
      <w:lvlText w:val="%1."/>
      <w:lvlJc w:val="left"/>
      <w:pPr>
        <w:ind w:left="243" w:hanging="242"/>
        <w:jc w:val="left"/>
      </w:pPr>
      <w:rPr>
        <w:rFonts w:hint="default"/>
        <w:spacing w:val="0"/>
        <w:w w:val="93"/>
        <w:lang w:val="en-US" w:eastAsia="en-US" w:bidi="ar-SA"/>
      </w:rPr>
    </w:lvl>
    <w:lvl w:ilvl="1" w:tplc="3B2801EE">
      <w:numFmt w:val="bullet"/>
      <w:lvlText w:val="•"/>
      <w:lvlJc w:val="left"/>
      <w:pPr>
        <w:ind w:left="1108" w:hanging="242"/>
      </w:pPr>
      <w:rPr>
        <w:rFonts w:hint="default"/>
        <w:lang w:val="en-US" w:eastAsia="en-US" w:bidi="ar-SA"/>
      </w:rPr>
    </w:lvl>
    <w:lvl w:ilvl="2" w:tplc="60261A18">
      <w:numFmt w:val="bullet"/>
      <w:lvlText w:val="•"/>
      <w:lvlJc w:val="left"/>
      <w:pPr>
        <w:ind w:left="1976" w:hanging="242"/>
      </w:pPr>
      <w:rPr>
        <w:rFonts w:hint="default"/>
        <w:lang w:val="en-US" w:eastAsia="en-US" w:bidi="ar-SA"/>
      </w:rPr>
    </w:lvl>
    <w:lvl w:ilvl="3" w:tplc="60180D72">
      <w:numFmt w:val="bullet"/>
      <w:lvlText w:val="•"/>
      <w:lvlJc w:val="left"/>
      <w:pPr>
        <w:ind w:left="2845" w:hanging="242"/>
      </w:pPr>
      <w:rPr>
        <w:rFonts w:hint="default"/>
        <w:lang w:val="en-US" w:eastAsia="en-US" w:bidi="ar-SA"/>
      </w:rPr>
    </w:lvl>
    <w:lvl w:ilvl="4" w:tplc="522E3ECC">
      <w:numFmt w:val="bullet"/>
      <w:lvlText w:val="•"/>
      <w:lvlJc w:val="left"/>
      <w:pPr>
        <w:ind w:left="3713" w:hanging="242"/>
      </w:pPr>
      <w:rPr>
        <w:rFonts w:hint="default"/>
        <w:lang w:val="en-US" w:eastAsia="en-US" w:bidi="ar-SA"/>
      </w:rPr>
    </w:lvl>
    <w:lvl w:ilvl="5" w:tplc="6D689B50">
      <w:numFmt w:val="bullet"/>
      <w:lvlText w:val="•"/>
      <w:lvlJc w:val="left"/>
      <w:pPr>
        <w:ind w:left="4582" w:hanging="242"/>
      </w:pPr>
      <w:rPr>
        <w:rFonts w:hint="default"/>
        <w:lang w:val="en-US" w:eastAsia="en-US" w:bidi="ar-SA"/>
      </w:rPr>
    </w:lvl>
    <w:lvl w:ilvl="6" w:tplc="B6102CE0">
      <w:numFmt w:val="bullet"/>
      <w:lvlText w:val="•"/>
      <w:lvlJc w:val="left"/>
      <w:pPr>
        <w:ind w:left="5450" w:hanging="242"/>
      </w:pPr>
      <w:rPr>
        <w:rFonts w:hint="default"/>
        <w:lang w:val="en-US" w:eastAsia="en-US" w:bidi="ar-SA"/>
      </w:rPr>
    </w:lvl>
    <w:lvl w:ilvl="7" w:tplc="19007E56">
      <w:numFmt w:val="bullet"/>
      <w:lvlText w:val="•"/>
      <w:lvlJc w:val="left"/>
      <w:pPr>
        <w:ind w:left="6318" w:hanging="242"/>
      </w:pPr>
      <w:rPr>
        <w:rFonts w:hint="default"/>
        <w:lang w:val="en-US" w:eastAsia="en-US" w:bidi="ar-SA"/>
      </w:rPr>
    </w:lvl>
    <w:lvl w:ilvl="8" w:tplc="0E7E3F20">
      <w:numFmt w:val="bullet"/>
      <w:lvlText w:val="•"/>
      <w:lvlJc w:val="left"/>
      <w:pPr>
        <w:ind w:left="7187" w:hanging="242"/>
      </w:pPr>
      <w:rPr>
        <w:rFonts w:hint="default"/>
        <w:lang w:val="en-US" w:eastAsia="en-US" w:bidi="ar-SA"/>
      </w:rPr>
    </w:lvl>
  </w:abstractNum>
  <w:abstractNum w:abstractNumId="1" w15:restartNumberingAfterBreak="0">
    <w:nsid w:val="296009CF"/>
    <w:multiLevelType w:val="hybridMultilevel"/>
    <w:tmpl w:val="1146061E"/>
    <w:lvl w:ilvl="0" w:tplc="0C090001">
      <w:start w:val="1"/>
      <w:numFmt w:val="bullet"/>
      <w:lvlText w:val=""/>
      <w:lvlJc w:val="left"/>
      <w:pPr>
        <w:ind w:left="777" w:hanging="360"/>
      </w:pPr>
      <w:rPr>
        <w:rFonts w:ascii="Symbol" w:hAnsi="Symbol" w:hint="default"/>
      </w:rPr>
    </w:lvl>
    <w:lvl w:ilvl="1" w:tplc="0C090003" w:tentative="1">
      <w:start w:val="1"/>
      <w:numFmt w:val="bullet"/>
      <w:lvlText w:val="o"/>
      <w:lvlJc w:val="left"/>
      <w:pPr>
        <w:ind w:left="1497" w:hanging="360"/>
      </w:pPr>
      <w:rPr>
        <w:rFonts w:ascii="Courier New" w:hAnsi="Courier New" w:cs="Courier New" w:hint="default"/>
      </w:rPr>
    </w:lvl>
    <w:lvl w:ilvl="2" w:tplc="0C090005" w:tentative="1">
      <w:start w:val="1"/>
      <w:numFmt w:val="bullet"/>
      <w:lvlText w:val=""/>
      <w:lvlJc w:val="left"/>
      <w:pPr>
        <w:ind w:left="2217" w:hanging="360"/>
      </w:pPr>
      <w:rPr>
        <w:rFonts w:ascii="Wingdings" w:hAnsi="Wingdings" w:hint="default"/>
      </w:rPr>
    </w:lvl>
    <w:lvl w:ilvl="3" w:tplc="0C090001" w:tentative="1">
      <w:start w:val="1"/>
      <w:numFmt w:val="bullet"/>
      <w:lvlText w:val=""/>
      <w:lvlJc w:val="left"/>
      <w:pPr>
        <w:ind w:left="2937" w:hanging="360"/>
      </w:pPr>
      <w:rPr>
        <w:rFonts w:ascii="Symbol" w:hAnsi="Symbol" w:hint="default"/>
      </w:rPr>
    </w:lvl>
    <w:lvl w:ilvl="4" w:tplc="0C090003" w:tentative="1">
      <w:start w:val="1"/>
      <w:numFmt w:val="bullet"/>
      <w:lvlText w:val="o"/>
      <w:lvlJc w:val="left"/>
      <w:pPr>
        <w:ind w:left="3657" w:hanging="360"/>
      </w:pPr>
      <w:rPr>
        <w:rFonts w:ascii="Courier New" w:hAnsi="Courier New" w:cs="Courier New" w:hint="default"/>
      </w:rPr>
    </w:lvl>
    <w:lvl w:ilvl="5" w:tplc="0C090005" w:tentative="1">
      <w:start w:val="1"/>
      <w:numFmt w:val="bullet"/>
      <w:lvlText w:val=""/>
      <w:lvlJc w:val="left"/>
      <w:pPr>
        <w:ind w:left="4377" w:hanging="360"/>
      </w:pPr>
      <w:rPr>
        <w:rFonts w:ascii="Wingdings" w:hAnsi="Wingdings" w:hint="default"/>
      </w:rPr>
    </w:lvl>
    <w:lvl w:ilvl="6" w:tplc="0C090001" w:tentative="1">
      <w:start w:val="1"/>
      <w:numFmt w:val="bullet"/>
      <w:lvlText w:val=""/>
      <w:lvlJc w:val="left"/>
      <w:pPr>
        <w:ind w:left="5097" w:hanging="360"/>
      </w:pPr>
      <w:rPr>
        <w:rFonts w:ascii="Symbol" w:hAnsi="Symbol" w:hint="default"/>
      </w:rPr>
    </w:lvl>
    <w:lvl w:ilvl="7" w:tplc="0C090003" w:tentative="1">
      <w:start w:val="1"/>
      <w:numFmt w:val="bullet"/>
      <w:lvlText w:val="o"/>
      <w:lvlJc w:val="left"/>
      <w:pPr>
        <w:ind w:left="5817" w:hanging="360"/>
      </w:pPr>
      <w:rPr>
        <w:rFonts w:ascii="Courier New" w:hAnsi="Courier New" w:cs="Courier New" w:hint="default"/>
      </w:rPr>
    </w:lvl>
    <w:lvl w:ilvl="8" w:tplc="0C090005" w:tentative="1">
      <w:start w:val="1"/>
      <w:numFmt w:val="bullet"/>
      <w:lvlText w:val=""/>
      <w:lvlJc w:val="left"/>
      <w:pPr>
        <w:ind w:left="6537" w:hanging="360"/>
      </w:pPr>
      <w:rPr>
        <w:rFonts w:ascii="Wingdings" w:hAnsi="Wingdings" w:hint="default"/>
      </w:rPr>
    </w:lvl>
  </w:abstractNum>
  <w:num w:numId="1" w16cid:durableId="1831672615">
    <w:abstractNumId w:val="0"/>
  </w:num>
  <w:num w:numId="2" w16cid:durableId="46743277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0CCD"/>
    <w:rsid w:val="000631D5"/>
    <w:rsid w:val="00083986"/>
    <w:rsid w:val="00130CD4"/>
    <w:rsid w:val="00171966"/>
    <w:rsid w:val="001A48D6"/>
    <w:rsid w:val="002355BD"/>
    <w:rsid w:val="003A442F"/>
    <w:rsid w:val="003B3E84"/>
    <w:rsid w:val="00435608"/>
    <w:rsid w:val="0048593E"/>
    <w:rsid w:val="00496EF8"/>
    <w:rsid w:val="004A5C85"/>
    <w:rsid w:val="004F62CE"/>
    <w:rsid w:val="00814B8B"/>
    <w:rsid w:val="008271EA"/>
    <w:rsid w:val="00840CCD"/>
    <w:rsid w:val="008A2E01"/>
    <w:rsid w:val="009D4FE9"/>
    <w:rsid w:val="00A001AE"/>
    <w:rsid w:val="00A1457C"/>
    <w:rsid w:val="00A47EBB"/>
    <w:rsid w:val="00A53DE6"/>
    <w:rsid w:val="00AC14C0"/>
    <w:rsid w:val="00B52C4F"/>
    <w:rsid w:val="00B57776"/>
    <w:rsid w:val="00B705CA"/>
    <w:rsid w:val="00B8282E"/>
    <w:rsid w:val="00CA2875"/>
    <w:rsid w:val="00CD32AA"/>
    <w:rsid w:val="00CD5BCD"/>
    <w:rsid w:val="00D0262F"/>
    <w:rsid w:val="00D737D9"/>
    <w:rsid w:val="00E21378"/>
    <w:rsid w:val="00EB01D6"/>
    <w:rsid w:val="00F86F0F"/>
    <w:rsid w:val="00FC4EA7"/>
    <w:rsid w:val="00FF411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A066ED"/>
  <w15:docId w15:val="{92590D3B-1246-477B-9DC0-7ED1BBFF76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Title">
    <w:name w:val="Title"/>
    <w:basedOn w:val="Normal"/>
    <w:uiPriority w:val="10"/>
    <w:qFormat/>
    <w:pPr>
      <w:ind w:left="362" w:right="201"/>
    </w:pPr>
    <w:rPr>
      <w:sz w:val="36"/>
      <w:szCs w:val="36"/>
    </w:rPr>
  </w:style>
  <w:style w:type="paragraph" w:styleId="ListParagraph">
    <w:name w:val="List Paragraph"/>
    <w:basedOn w:val="Normal"/>
    <w:uiPriority w:val="1"/>
    <w:qFormat/>
    <w:pPr>
      <w:ind w:left="243" w:hanging="242"/>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ahepavictoria@ahepavic.org.au"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www.ahepavic.org.a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TotalTime>
  <Pages>2</Pages>
  <Words>428</Words>
  <Characters>2445</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Official AHEPA letterhead W AGENDA 25th Feb 2025 (1)</vt:lpstr>
    </vt:vector>
  </TitlesOfParts>
  <Company/>
  <LinksUpToDate>false</LinksUpToDate>
  <CharactersWithSpaces>2868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Official AHEPA letterhead W AGENDA 25th Feb 2025 (1)</dc:title>
  <dc:creator>johnm</dc:creator>
  <cp:lastModifiedBy>Ioannis Michanetzis</cp:lastModifiedBy>
  <cp:revision>9</cp:revision>
  <cp:lastPrinted>2025-07-28T02:18:00Z</cp:lastPrinted>
  <dcterms:created xsi:type="dcterms:W3CDTF">2025-08-05T07:00:00Z</dcterms:created>
  <dcterms:modified xsi:type="dcterms:W3CDTF">2025-08-07T00:47:00Z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2025-07-25T00:00:00Z</vt:filetime>
  </property>
  <property fmtid="{D5CDD505-2E9C-101B-9397-08002B2CF9AE}" pid="3" name="Creator">
    <vt:lpwstr>Pages</vt:lpwstr>
  </property>
  <property fmtid="{D5CDD505-2E9C-101B-9397-08002B2CF9AE}" pid="4" name="LastSaved">
    <vt:filetime>2025-07-28T00:00:00Z</vt:filetime>
  </property>
  <property fmtid="{D5CDD505-2E9C-101B-9397-08002B2CF9AE}" pid="5" name="Producer">
    <vt:lpwstr>3-Heights(TM) PDF Security Shell 4.8.25.2 (http://www.pdf-tools.com)</vt:lpwstr>
  </property>
</Properties>
</file>